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A3FCE50">
      <w:pPr>
        <w:pStyle w:val="26"/>
        <w:pBdr>
          <w:bottom w:val="single" w:color="auto" w:sz="4" w:space="1"/>
        </w:pBdr>
        <w:tabs>
          <w:tab w:val="right" w:pos="9638"/>
          <w:tab w:val="clear" w:pos="4153"/>
          <w:tab w:val="clear" w:pos="8306"/>
        </w:tabs>
        <w:spacing w:after="0"/>
        <w:ind w:right="-57"/>
        <w:rPr>
          <w:rFonts w:hint="default" w:ascii="Arial" w:hAnsi="Arial" w:eastAsia="Arial Unicode MS" w:cs="Arial"/>
          <w:b/>
          <w:bCs/>
          <w:sz w:val="24"/>
          <w:lang w:val="en-US" w:eastAsia="zh-CN"/>
        </w:rPr>
      </w:pPr>
      <w:r>
        <w:rPr>
          <w:rFonts w:ascii="Arial" w:hAnsi="Arial" w:eastAsia="Arial Unicode MS" w:cs="Arial"/>
          <w:b/>
          <w:bCs/>
          <w:sz w:val="24"/>
        </w:rPr>
        <w:t>3GPP TSG-WG SA2 Meeting #173</w:t>
      </w:r>
      <w:r>
        <w:rPr>
          <w:rFonts w:ascii="Arial" w:hAnsi="Arial" w:eastAsia="Arial Unicode MS" w:cs="Arial"/>
          <w:b/>
          <w:bCs/>
          <w:sz w:val="24"/>
        </w:rPr>
        <w:tab/>
      </w:r>
      <w:r>
        <w:rPr>
          <w:rFonts w:ascii="Arial" w:hAnsi="Arial" w:eastAsia="Arial Unicode MS" w:cs="Arial"/>
          <w:b/>
          <w:bCs/>
          <w:i/>
          <w:sz w:val="28"/>
        </w:rPr>
        <w:t>S2-260</w:t>
      </w:r>
      <w:r>
        <w:rPr>
          <w:rFonts w:hint="eastAsia" w:ascii="Arial" w:hAnsi="Arial" w:eastAsia="Arial Unicode MS" w:cs="Arial"/>
          <w:b/>
          <w:bCs/>
          <w:i/>
          <w:sz w:val="28"/>
          <w:lang w:val="en-US" w:eastAsia="zh-CN"/>
        </w:rPr>
        <w:t>0106</w:t>
      </w:r>
      <w:bookmarkStart w:id="20" w:name="_GoBack"/>
      <w:bookmarkEnd w:id="20"/>
    </w:p>
    <w:p w14:paraId="6CDA89C2">
      <w:pPr>
        <w:pStyle w:val="26"/>
        <w:pBdr>
          <w:bottom w:val="single" w:color="auto" w:sz="4" w:space="1"/>
        </w:pBdr>
        <w:tabs>
          <w:tab w:val="right" w:pos="9638"/>
          <w:tab w:val="clear" w:pos="4153"/>
          <w:tab w:val="clear" w:pos="8306"/>
        </w:tabs>
        <w:spacing w:after="0"/>
        <w:ind w:right="-57"/>
        <w:rPr>
          <w:rFonts w:ascii="Arial" w:hAnsi="Arial" w:eastAsia="Arial Unicode MS" w:cs="Arial"/>
          <w:b/>
          <w:bCs/>
          <w:sz w:val="24"/>
        </w:rPr>
      </w:pPr>
      <w:r>
        <w:rPr>
          <w:rFonts w:ascii="Arial" w:hAnsi="Arial" w:eastAsia="Arial Unicode MS" w:cs="Arial"/>
          <w:b/>
          <w:bCs/>
          <w:sz w:val="24"/>
        </w:rPr>
        <w:t>Goa, IN, 9</w:t>
      </w:r>
      <w:r>
        <w:rPr>
          <w:rFonts w:ascii="Arial" w:hAnsi="Arial" w:eastAsia="Arial Unicode MS" w:cs="Arial"/>
          <w:b/>
          <w:bCs/>
          <w:sz w:val="24"/>
          <w:vertAlign w:val="superscript"/>
        </w:rPr>
        <w:t>th</w:t>
      </w:r>
      <w:r>
        <w:rPr>
          <w:rFonts w:ascii="Arial" w:hAnsi="Arial" w:eastAsia="Arial Unicode MS" w:cs="Arial"/>
          <w:b/>
          <w:bCs/>
          <w:sz w:val="24"/>
        </w:rPr>
        <w:t xml:space="preserve"> Feb – 13</w:t>
      </w:r>
      <w:r>
        <w:rPr>
          <w:rFonts w:ascii="Arial" w:hAnsi="Arial" w:eastAsia="Arial Unicode MS" w:cs="Arial"/>
          <w:b/>
          <w:bCs/>
          <w:sz w:val="24"/>
          <w:vertAlign w:val="superscript"/>
        </w:rPr>
        <w:t>th</w:t>
      </w:r>
      <w:r>
        <w:rPr>
          <w:rFonts w:ascii="Arial" w:hAnsi="Arial" w:eastAsia="Arial Unicode MS" w:cs="Arial"/>
          <w:b/>
          <w:bCs/>
          <w:sz w:val="24"/>
        </w:rPr>
        <w:t xml:space="preserve"> Feb, 2026</w:t>
      </w:r>
      <w:r>
        <w:rPr>
          <w:rFonts w:ascii="Arial" w:hAnsi="Arial" w:eastAsia="Arial Unicode MS" w:cs="Arial"/>
          <w:b/>
          <w:bCs/>
        </w:rPr>
        <w:tab/>
      </w:r>
      <w:r>
        <w:rPr>
          <w:rFonts w:ascii="Arial" w:hAnsi="Arial" w:cs="Arial"/>
          <w:b/>
          <w:bCs/>
          <w:color w:val="0000FF"/>
        </w:rPr>
        <w:t>(revision of S2-260xxxx)</w:t>
      </w:r>
    </w:p>
    <w:p w14:paraId="7A0BBC3A">
      <w:pPr>
        <w:rPr>
          <w:rFonts w:ascii="Arial" w:hAnsi="Arial" w:cs="Arial"/>
        </w:rPr>
      </w:pPr>
    </w:p>
    <w:p w14:paraId="6C60AB3E">
      <w:pPr>
        <w:ind w:left="2127" w:hanging="2127"/>
        <w:rPr>
          <w:rFonts w:ascii="Arial" w:hAnsi="Arial" w:cs="Arial" w:eastAsiaTheme="minorEastAsia"/>
          <w:b/>
          <w:lang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>
        <w:rPr>
          <w:rFonts w:hint="eastAsia" w:ascii="Arial" w:hAnsi="Arial" w:cs="Arial" w:eastAsiaTheme="minorEastAsia"/>
          <w:b/>
          <w:lang w:eastAsia="zh-CN"/>
        </w:rPr>
        <w:t>China Mobile</w:t>
      </w:r>
    </w:p>
    <w:p w14:paraId="738C1153">
      <w:pPr>
        <w:overflowPunct/>
        <w:autoSpaceDE/>
        <w:autoSpaceDN/>
        <w:adjustRightInd/>
        <w:spacing w:after="120"/>
        <w:ind w:left="1985" w:hanging="1985"/>
        <w:textAlignment w:val="auto"/>
        <w:rPr>
          <w:rFonts w:hint="eastAsia" w:ascii="Arial" w:hAnsi="Arial" w:eastAsia="等线" w:cs="Arial"/>
          <w:b/>
          <w:bCs/>
          <w:color w:val="auto"/>
          <w:lang w:eastAsia="en-US"/>
        </w:rPr>
      </w:pPr>
      <w:r>
        <w:rPr>
          <w:rFonts w:ascii="Arial" w:hAnsi="Arial" w:eastAsia="等线" w:cs="Arial"/>
          <w:b/>
          <w:bCs/>
          <w:color w:val="auto"/>
          <w:lang w:eastAsia="en-US"/>
        </w:rPr>
        <w:t>Title:</w:t>
      </w:r>
      <w:r>
        <w:rPr>
          <w:rFonts w:ascii="Arial" w:hAnsi="Arial" w:eastAsia="等线" w:cs="Arial"/>
          <w:b/>
          <w:bCs/>
          <w:color w:val="auto"/>
          <w:lang w:eastAsia="en-US"/>
        </w:rPr>
        <w:tab/>
      </w:r>
      <w:r>
        <w:rPr>
          <w:rFonts w:hint="eastAsia" w:ascii="Arial" w:hAnsi="Arial" w:eastAsia="等线" w:cs="Arial"/>
          <w:b/>
          <w:bCs/>
          <w:color w:val="auto"/>
          <w:lang w:val="en-US" w:eastAsia="zh-CN"/>
        </w:rPr>
        <w:t xml:space="preserve"> </w:t>
      </w:r>
      <w:r>
        <w:rPr>
          <w:rFonts w:hint="eastAsia" w:ascii="Arial" w:hAnsi="Arial" w:cs="Arial" w:eastAsiaTheme="minorEastAsia"/>
          <w:b/>
          <w:lang w:eastAsia="zh-CN"/>
        </w:rPr>
        <w:t>Sensing Configuration Parameter Update Procedure</w:t>
      </w:r>
    </w:p>
    <w:p w14:paraId="539653C5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Approval</w:t>
      </w:r>
    </w:p>
    <w:p w14:paraId="49189C49">
      <w:pPr>
        <w:ind w:left="2127" w:hanging="2127"/>
        <w:rPr>
          <w:rFonts w:ascii="Arial" w:hAnsi="Arial" w:cs="Arial" w:eastAsiaTheme="minorEastAsia"/>
          <w:b/>
          <w:lang w:eastAsia="zh-CN"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>
        <w:rPr>
          <w:rFonts w:hint="eastAsia" w:ascii="Arial" w:hAnsi="Arial" w:cs="Arial" w:eastAsiaTheme="minorEastAsia"/>
          <w:b/>
          <w:lang w:eastAsia="zh-CN"/>
        </w:rPr>
        <w:t>20.2.2</w:t>
      </w:r>
    </w:p>
    <w:p w14:paraId="50306FB0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Sensing_ARC / Rel-20</w:t>
      </w:r>
    </w:p>
    <w:p w14:paraId="6D39A49A">
      <w:pPr>
        <w:jc w:val="both"/>
        <w:rPr>
          <w:rFonts w:ascii="Arial" w:hAnsi="Arial" w:cs="Arial" w:eastAsiaTheme="minorEastAsia"/>
          <w:i/>
          <w:lang w:eastAsia="zh-CN"/>
        </w:rPr>
      </w:pPr>
      <w:r>
        <w:rPr>
          <w:rFonts w:ascii="Arial" w:hAnsi="Arial" w:cs="Arial"/>
          <w:i/>
        </w:rPr>
        <w:t xml:space="preserve">Abstract: it captures </w:t>
      </w:r>
      <w:r>
        <w:rPr>
          <w:rFonts w:ascii="Arial" w:hAnsi="Arial" w:cs="Arial" w:eastAsiaTheme="minorEastAsia"/>
          <w:i/>
          <w:lang w:eastAsia="zh-CN"/>
        </w:rPr>
        <w:t>the sensing</w:t>
      </w:r>
      <w:r>
        <w:rPr>
          <w:rFonts w:hint="eastAsia" w:ascii="Arial" w:hAnsi="Arial" w:cs="Arial" w:eastAsiaTheme="minorEastAsia"/>
          <w:i/>
          <w:lang w:eastAsia="zh-CN"/>
        </w:rPr>
        <w:t xml:space="preserve"> </w:t>
      </w:r>
      <w:r>
        <w:rPr>
          <w:rFonts w:ascii="Arial" w:hAnsi="Arial" w:cs="Arial" w:eastAsiaTheme="minorEastAsia"/>
          <w:i/>
          <w:lang w:eastAsia="zh-CN"/>
        </w:rPr>
        <w:t>configuration</w:t>
      </w:r>
      <w:r>
        <w:rPr>
          <w:rFonts w:hint="eastAsia" w:ascii="Arial" w:hAnsi="Arial" w:cs="Arial" w:eastAsiaTheme="minorEastAsia"/>
          <w:i/>
          <w:lang w:eastAsia="zh-CN"/>
        </w:rPr>
        <w:t xml:space="preserve"> update procedure for the new TS</w:t>
      </w:r>
    </w:p>
    <w:p w14:paraId="576C96D7">
      <w:pPr>
        <w:pStyle w:val="2"/>
      </w:pPr>
      <w:r>
        <w:t>1. Introduction</w:t>
      </w:r>
    </w:p>
    <w:p w14:paraId="06D88CE1">
      <w:pPr>
        <w:jc w:val="both"/>
        <w:rPr>
          <w:rFonts w:eastAsia="等线"/>
          <w:lang w:eastAsia="zh-CN"/>
        </w:rPr>
      </w:pPr>
      <w:r>
        <w:rPr>
          <w:rFonts w:eastAsiaTheme="minorEastAsia"/>
          <w:lang w:eastAsia="zh-CN"/>
        </w:rPr>
        <w:t>The Sensing Service Consumer (i.e., AF) or the AIOTF invokes the sensing configuration update procedure to update the configuration parameters for an ongoing sensing service.</w:t>
      </w:r>
    </w:p>
    <w:p w14:paraId="7EAD96F1">
      <w:pPr>
        <w:jc w:val="both"/>
        <w:rPr>
          <w:rFonts w:eastAsiaTheme="minorEastAsia"/>
          <w:lang w:eastAsia="zh-CN"/>
        </w:rPr>
      </w:pPr>
      <w:r>
        <w:rPr>
          <w:rFonts w:hint="eastAsia" w:eastAsiaTheme="minorEastAsia"/>
          <w:lang w:eastAsia="zh-CN"/>
        </w:rPr>
        <w:t xml:space="preserve">This document proposes the </w:t>
      </w:r>
      <w:r>
        <w:rPr>
          <w:rFonts w:eastAsiaTheme="minorEastAsia"/>
          <w:lang w:eastAsia="zh-CN"/>
        </w:rPr>
        <w:t>procedure for updating the sensing configuration parameter,</w:t>
      </w:r>
      <w:r>
        <w:rPr>
          <w:rFonts w:hint="eastAsia" w:eastAsiaTheme="minorEastAsia"/>
          <w:lang w:eastAsia="zh-CN"/>
        </w:rPr>
        <w:t xml:space="preserve"> as per the conclusion of TR 23.700-14. </w:t>
      </w:r>
    </w:p>
    <w:p w14:paraId="631913F7">
      <w:pPr>
        <w:pStyle w:val="2"/>
      </w:pPr>
      <w:r>
        <w:t>2. Text Proposal</w:t>
      </w:r>
    </w:p>
    <w:p w14:paraId="541FD5A7">
      <w:pPr>
        <w:jc w:val="both"/>
        <w:rPr>
          <w:lang w:eastAsia="zh-CN"/>
        </w:rPr>
      </w:pPr>
      <w:r>
        <w:rPr>
          <w:lang w:eastAsia="zh-CN"/>
        </w:rPr>
        <w:t>It is proposed to capture the following changes vs. TS</w:t>
      </w:r>
      <w:r>
        <w:t> </w:t>
      </w:r>
      <w:r>
        <w:rPr>
          <w:lang w:eastAsia="zh-CN"/>
        </w:rPr>
        <w:t>23.x</w:t>
      </w:r>
      <w:r>
        <w:rPr>
          <w:rFonts w:hint="eastAsia" w:eastAsiaTheme="minorEastAsia"/>
          <w:lang w:eastAsia="zh-CN"/>
        </w:rPr>
        <w:t>yz</w:t>
      </w:r>
      <w:r>
        <w:rPr>
          <w:lang w:eastAsia="zh-CN"/>
        </w:rPr>
        <w:t>.</w:t>
      </w:r>
    </w:p>
    <w:p w14:paraId="64544939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0" w:name="_Toc519004414"/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hint="eastAsia" w:ascii="Arial" w:hAnsi="Arial" w:cs="Arial"/>
          <w:color w:val="FF0000"/>
          <w:sz w:val="28"/>
          <w:szCs w:val="28"/>
          <w:lang w:val="en-US" w:eastAsia="zh-CN"/>
        </w:rPr>
        <w:t>First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hint="eastAsia" w:ascii="Arial" w:hAnsi="Arial" w:cs="Arial" w:eastAsiaTheme="minorEastAsia"/>
          <w:color w:val="FF0000"/>
          <w:sz w:val="28"/>
          <w:szCs w:val="28"/>
          <w:lang w:val="en-US" w:eastAsia="zh-CN"/>
        </w:rPr>
        <w:t xml:space="preserve"> (all new text)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Start w:id="1" w:name="_Toc517082226"/>
    </w:p>
    <w:bookmarkEnd w:id="1"/>
    <w:p w14:paraId="37574FC4">
      <w:pPr>
        <w:pStyle w:val="2"/>
        <w:rPr>
          <w:rFonts w:eastAsiaTheme="minorEastAsia"/>
          <w:lang w:eastAsia="zh-CN"/>
        </w:rPr>
      </w:pPr>
      <w:bookmarkStart w:id="2" w:name="_Toc129708870"/>
      <w:bookmarkStart w:id="3" w:name="_Toc206752125"/>
      <w:bookmarkStart w:id="4" w:name="_Toc214981659"/>
      <w:bookmarkStart w:id="5" w:name="_Toc204948580"/>
      <w:bookmarkStart w:id="6" w:name="_Toc215651415"/>
      <w:bookmarkStart w:id="7" w:name="_Toc215056164"/>
      <w:bookmarkStart w:id="8" w:name="_Toc214989587"/>
      <w:bookmarkStart w:id="9" w:name="_Toc204948707"/>
      <w:bookmarkStart w:id="10" w:name="OLE_LINK4"/>
      <w:r>
        <w:rPr>
          <w:rFonts w:hint="eastAsia" w:eastAsiaTheme="minorEastAsia"/>
          <w:lang w:eastAsia="zh-CN"/>
        </w:rPr>
        <w:t>6</w:t>
      </w:r>
      <w:r>
        <w:rPr>
          <w:rFonts w:hint="eastAsia" w:eastAsiaTheme="minorEastAsia"/>
          <w:lang w:val="en-US" w:eastAsia="zh-CN"/>
        </w:rPr>
        <w:t>.2</w:t>
      </w:r>
      <w:r>
        <w:tab/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r>
        <w:t>Procedures for E2E sensing service operations</w:t>
      </w:r>
    </w:p>
    <w:p w14:paraId="60DF6089">
      <w:pPr>
        <w:pStyle w:val="3"/>
        <w:rPr>
          <w:rFonts w:eastAsiaTheme="minorEastAsia"/>
          <w:lang w:eastAsia="zh-CN"/>
        </w:rPr>
      </w:pPr>
      <w:bookmarkStart w:id="11" w:name="_Toc204948581"/>
      <w:bookmarkStart w:id="12" w:name="_Toc204948708"/>
      <w:bookmarkStart w:id="13" w:name="_Toc215651416"/>
      <w:bookmarkStart w:id="14" w:name="_Toc215056165"/>
      <w:bookmarkStart w:id="15" w:name="_Toc214981660"/>
      <w:bookmarkStart w:id="16" w:name="_Toc129708871"/>
      <w:bookmarkStart w:id="17" w:name="_Toc206752126"/>
      <w:bookmarkStart w:id="18" w:name="_Toc214989588"/>
      <w:r>
        <w:rPr>
          <w:rFonts w:hint="eastAsia" w:eastAsiaTheme="minorEastAsia"/>
          <w:lang w:eastAsia="zh-CN"/>
        </w:rPr>
        <w:t>6.</w:t>
      </w:r>
      <w:r>
        <w:rPr>
          <w:rFonts w:hint="eastAsia" w:eastAsiaTheme="minorEastAsia"/>
          <w:lang w:val="en-US" w:eastAsia="zh-CN"/>
        </w:rPr>
        <w:t>2</w:t>
      </w:r>
      <w:r>
        <w:t>.</w:t>
      </w:r>
      <w:r>
        <w:rPr>
          <w:rFonts w:hint="eastAsia" w:eastAsiaTheme="minorEastAsia"/>
          <w:lang w:eastAsia="zh-CN"/>
        </w:rPr>
        <w:t>X</w:t>
      </w:r>
      <w:r>
        <w:tab/>
      </w:r>
      <w:bookmarkEnd w:id="11"/>
      <w:bookmarkEnd w:id="12"/>
      <w:bookmarkEnd w:id="13"/>
      <w:bookmarkEnd w:id="14"/>
      <w:bookmarkEnd w:id="15"/>
      <w:bookmarkEnd w:id="16"/>
      <w:bookmarkEnd w:id="17"/>
      <w:bookmarkEnd w:id="18"/>
      <w:r>
        <w:rPr>
          <w:rFonts w:hint="eastAsia" w:eastAsiaTheme="minorEastAsia"/>
          <w:lang w:eastAsia="zh-CN"/>
        </w:rPr>
        <w:t>Sensing Configuration Parameter Update Procedure</w:t>
      </w:r>
    </w:p>
    <w:p w14:paraId="63B5744F">
      <w:pPr>
        <w:pStyle w:val="4"/>
        <w:rPr>
          <w:lang w:eastAsia="zh-CN"/>
        </w:rPr>
      </w:pPr>
      <w:r>
        <w:rPr>
          <w:rFonts w:hint="eastAsia" w:eastAsiaTheme="minorEastAsia"/>
          <w:lang w:eastAsia="zh-CN"/>
        </w:rPr>
        <w:t>6.</w:t>
      </w:r>
      <w:r>
        <w:rPr>
          <w:rFonts w:hint="eastAsia" w:eastAsiaTheme="minorEastAsia"/>
          <w:lang w:val="en-US" w:eastAsia="zh-CN"/>
        </w:rPr>
        <w:t>2</w:t>
      </w:r>
      <w:r>
        <w:rPr>
          <w:rFonts w:hint="eastAsia"/>
          <w:lang w:eastAsia="zh-CN"/>
        </w:rPr>
        <w:t>.</w:t>
      </w:r>
      <w:r>
        <w:rPr>
          <w:rFonts w:hint="eastAsia" w:eastAsiaTheme="minorEastAsia"/>
          <w:lang w:eastAsia="zh-CN"/>
        </w:rPr>
        <w:t>x</w:t>
      </w:r>
      <w:r>
        <w:rPr>
          <w:rFonts w:hint="eastAsia"/>
          <w:lang w:eastAsia="zh-CN"/>
        </w:rPr>
        <w:t>.1</w:t>
      </w:r>
      <w:r>
        <w:rPr>
          <w:lang w:eastAsia="zh-CN"/>
        </w:rPr>
        <w:tab/>
      </w:r>
      <w:r>
        <w:rPr>
          <w:rFonts w:hint="eastAsia"/>
          <w:lang w:eastAsia="zh-CN"/>
        </w:rPr>
        <w:t>General</w:t>
      </w:r>
    </w:p>
    <w:p w14:paraId="0E1E9156">
      <w:pPr>
        <w:jc w:val="both"/>
        <w:rPr>
          <w:rFonts w:eastAsiaTheme="minorEastAsia"/>
          <w:lang w:eastAsia="zh-CN"/>
        </w:rPr>
      </w:pPr>
      <w:r>
        <w:rPr>
          <w:rFonts w:hint="eastAsia" w:eastAsiaTheme="minorEastAsia"/>
          <w:lang w:eastAsia="zh-CN"/>
        </w:rPr>
        <w:t xml:space="preserve">The </w:t>
      </w:r>
      <w:r>
        <w:rPr>
          <w:rFonts w:eastAsiaTheme="minorEastAsia"/>
          <w:lang w:eastAsia="zh-CN"/>
        </w:rPr>
        <w:t>Sensing Service Consumer (i.e., AF) or the AIOTF invokes the sensing configuration</w:t>
      </w:r>
      <w:r>
        <w:rPr>
          <w:rFonts w:hint="eastAsia" w:eastAsiaTheme="minorEastAsia"/>
          <w:lang w:eastAsia="zh-CN"/>
        </w:rPr>
        <w:t xml:space="preserve"> parameter</w:t>
      </w:r>
      <w:r>
        <w:rPr>
          <w:rFonts w:eastAsiaTheme="minorEastAsia"/>
          <w:lang w:eastAsia="zh-CN"/>
        </w:rPr>
        <w:t xml:space="preserve"> update procedure to update the configuration parameters for an ongoing sensing service</w:t>
      </w:r>
    </w:p>
    <w:p w14:paraId="11051166">
      <w:pPr>
        <w:pStyle w:val="4"/>
        <w:rPr>
          <w:lang w:eastAsia="zh-CN"/>
        </w:rPr>
      </w:pPr>
      <w:r>
        <w:rPr>
          <w:rFonts w:hint="eastAsia" w:eastAsiaTheme="minorEastAsia"/>
          <w:lang w:eastAsia="zh-CN"/>
        </w:rPr>
        <w:t>6.</w:t>
      </w:r>
      <w:r>
        <w:rPr>
          <w:rFonts w:hint="eastAsia" w:eastAsiaTheme="minorEastAsia"/>
          <w:lang w:val="en-US" w:eastAsia="zh-CN"/>
        </w:rPr>
        <w:t>2</w:t>
      </w:r>
      <w:r>
        <w:rPr>
          <w:rFonts w:hint="eastAsia"/>
          <w:lang w:eastAsia="zh-CN"/>
        </w:rPr>
        <w:t>.</w:t>
      </w:r>
      <w:r>
        <w:rPr>
          <w:rFonts w:hint="eastAsia" w:eastAsiaTheme="minorEastAsia"/>
          <w:lang w:eastAsia="zh-CN"/>
        </w:rPr>
        <w:t>x</w:t>
      </w:r>
      <w:r>
        <w:rPr>
          <w:rFonts w:hint="eastAsia"/>
          <w:lang w:eastAsia="zh-CN"/>
        </w:rPr>
        <w:t>.</w:t>
      </w:r>
      <w:r>
        <w:rPr>
          <w:rFonts w:hint="eastAsia" w:eastAsiaTheme="minorEastAsia"/>
          <w:lang w:eastAsia="zh-CN"/>
        </w:rPr>
        <w:t>2</w:t>
      </w:r>
      <w:r>
        <w:rPr>
          <w:lang w:eastAsia="zh-CN"/>
        </w:rPr>
        <w:tab/>
      </w:r>
      <w:r>
        <w:rPr>
          <w:rFonts w:hint="eastAsia" w:eastAsiaTheme="minorEastAsia"/>
          <w:lang w:eastAsia="zh-CN"/>
        </w:rPr>
        <w:t xml:space="preserve">The AF initiated </w:t>
      </w:r>
      <w:r>
        <w:rPr>
          <w:rFonts w:eastAsiaTheme="minorEastAsia"/>
          <w:lang w:eastAsia="zh-CN"/>
        </w:rPr>
        <w:t xml:space="preserve">the </w:t>
      </w:r>
      <w:r>
        <w:rPr>
          <w:rFonts w:hint="eastAsia" w:eastAsiaTheme="minorEastAsia"/>
          <w:lang w:eastAsia="zh-CN"/>
        </w:rPr>
        <w:t>Configuration</w:t>
      </w:r>
      <w:r>
        <w:rPr>
          <w:lang w:eastAsia="zh-CN"/>
        </w:rPr>
        <w:t xml:space="preserve"> </w:t>
      </w:r>
      <w:r>
        <w:rPr>
          <w:rFonts w:hint="eastAsia" w:eastAsiaTheme="minorEastAsia"/>
          <w:lang w:eastAsia="zh-CN"/>
        </w:rPr>
        <w:t xml:space="preserve">Parameter Update for SE </w:t>
      </w:r>
      <w:r>
        <w:rPr>
          <w:lang w:eastAsia="zh-CN"/>
        </w:rPr>
        <w:t>Procedure</w:t>
      </w:r>
    </w:p>
    <w:bookmarkEnd w:id="10"/>
    <w:p w14:paraId="0F28CD86">
      <w:pPr>
        <w:pStyle w:val="61"/>
        <w:rPr>
          <w:rFonts w:eastAsiaTheme="minorEastAsia"/>
          <w:lang w:eastAsia="zh-CN"/>
        </w:rPr>
      </w:pPr>
      <w: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2548890</wp:posOffset>
                </wp:positionH>
                <wp:positionV relativeFrom="paragraph">
                  <wp:posOffset>4835525</wp:posOffset>
                </wp:positionV>
                <wp:extent cx="2796540" cy="247015"/>
                <wp:effectExtent l="0" t="0" r="3810" b="1270"/>
                <wp:wrapNone/>
                <wp:docPr id="496721778" name="Text Box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796540" cy="247012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7887A4A3">
                            <w:pPr>
                              <w:rPr>
                                <w:rFonts w:ascii="Arial" w:hAnsi="Arial" w:eastAsia="宋体" w:cs="Arial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Arial" w:hAnsi="Arial" w:eastAsia="宋体" w:cs="Arial"/>
                                <w:sz w:val="18"/>
                                <w:szCs w:val="18"/>
                                <w:lang w:eastAsia="zh-CN"/>
                              </w:rPr>
                              <w:t>9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. Nsf_SensingService_Configuration_Re</w:t>
                            </w:r>
                            <w:r>
                              <w:rPr>
                                <w:rFonts w:hint="eastAsia" w:ascii="Arial" w:hAnsi="Arial" w:cs="Arial" w:eastAsiaTheme="minorEastAsia"/>
                                <w:sz w:val="18"/>
                                <w:szCs w:val="18"/>
                                <w:lang w:eastAsia="zh-CN"/>
                              </w:rPr>
                              <w:t>sultNotify</w:t>
                            </w:r>
                          </w:p>
                        </w:txbxContent>
                      </wps:txbx>
                      <wps:bodyPr rot="0" spcFirstLastPara="0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15" o:spid="_x0000_s1026" o:spt="202" type="#_x0000_t202" style="position:absolute;left:0pt;margin-left:200.7pt;margin-top:380.75pt;height:19.45pt;width:220.2pt;z-index:251660288;mso-width-relative:page;mso-height-relative:page;" fillcolor="#FFFFFF [3201]" filled="t" stroked="f" coordsize="21600,21600" o:gfxdata="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 w14:paraId="7887A4A3">
                      <w:pPr>
                        <w:rPr>
                          <w:rFonts w:ascii="Arial" w:hAnsi="Arial" w:eastAsia="宋体" w:cs="Arial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Arial" w:hAnsi="Arial" w:eastAsia="宋体" w:cs="Arial"/>
                          <w:sz w:val="18"/>
                          <w:szCs w:val="18"/>
                          <w:lang w:eastAsia="zh-CN"/>
                        </w:rPr>
                        <w:t>9</w:t>
                      </w:r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t>. Nsf_SensingService_Configuration_Re</w:t>
                      </w:r>
                      <w:r>
                        <w:rPr>
                          <w:rFonts w:hint="eastAsia" w:ascii="Arial" w:hAnsi="Arial" w:cs="Arial" w:eastAsiaTheme="minorEastAsia"/>
                          <w:sz w:val="18"/>
                          <w:szCs w:val="18"/>
                          <w:lang w:eastAsia="zh-CN"/>
                        </w:rPr>
                        <w:t>sultNotify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eastAsiaTheme="minorEastAsia"/>
          <w:lang w:eastAsia="zh-CN"/>
        </w:rPr>
        <mc:AlternateContent>
          <mc:Choice Requires="wpc">
            <w:drawing>
              <wp:inline distT="0" distB="0" distL="0" distR="0">
                <wp:extent cx="5924550" cy="5393690"/>
                <wp:effectExtent l="0" t="0" r="19050" b="0"/>
                <wp:docPr id="1" name="Canvas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solidFill>
                          <a:prstClr val="white"/>
                        </a:solidFill>
                      </wpc:bg>
                      <wpc:whole/>
                      <wps:wsp>
                        <wps:cNvPr id="793320622" name="Text Box 15"/>
                        <wps:cNvSpPr txBox="1"/>
                        <wps:spPr>
                          <a:xfrm>
                            <a:off x="1208700" y="4421884"/>
                            <a:ext cx="3300095" cy="24701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14:paraId="5F641D96">
                              <w:pPr>
                                <w:rPr>
                                  <w:rFonts w:hint="eastAsia" w:ascii="Arial" w:hAnsi="Arial" w:cs="Arial" w:eastAsiaTheme="minorEastAsia"/>
                                  <w:sz w:val="18"/>
                                  <w:szCs w:val="18"/>
                                  <w:lang w:eastAsia="zh-CN"/>
                                </w:rPr>
                              </w:pPr>
                              <w:r>
                                <w:rPr>
                                  <w:rFonts w:hint="eastAsia" w:ascii="Arial" w:hAnsi="Arial" w:eastAsia="宋体" w:cs="Arial"/>
                                  <w:sz w:val="18"/>
                                  <w:szCs w:val="18"/>
                                  <w:lang w:eastAsia="zh-CN"/>
                                </w:rPr>
                                <w:t>8</w:t>
                              </w:r>
                              <w:r>
                                <w:rPr>
                                  <w:rFonts w:ascii="Arial" w:hAnsi="Arial" w:cs="Arial"/>
                                  <w:sz w:val="18"/>
                                  <w:szCs w:val="18"/>
                                </w:rPr>
                                <w:t>. Nsf_SensingService_</w:t>
                              </w:r>
                              <w:r>
                                <w:rPr>
                                  <w:rFonts w:ascii="Arial" w:hAnsi="Arial" w:eastAsia="宋体" w:cs="Arial"/>
                                  <w:sz w:val="18"/>
                                  <w:szCs w:val="18"/>
                                </w:rPr>
                                <w:t>Configuration_Re</w:t>
                              </w:r>
                              <w:r>
                                <w:rPr>
                                  <w:rFonts w:hint="eastAsia" w:ascii="Arial" w:hAnsi="Arial" w:eastAsia="宋体" w:cs="Arial"/>
                                  <w:sz w:val="18"/>
                                  <w:szCs w:val="18"/>
                                  <w:lang w:eastAsia="zh-CN"/>
                                </w:rPr>
                                <w:t>sult</w:t>
                              </w:r>
                              <w:r>
                                <w:rPr>
                                  <w:rFonts w:hint="eastAsia" w:ascii="Arial" w:hAnsi="Arial" w:cs="Arial" w:eastAsiaTheme="minorEastAsia"/>
                                  <w:sz w:val="18"/>
                                  <w:szCs w:val="18"/>
                                  <w:lang w:eastAsia="zh-CN"/>
                                </w:rPr>
                                <w:t>Notify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noAutofit/>
                        </wps:bodyPr>
                      </wps:wsp>
                      <wps:wsp>
                        <wps:cNvPr id="23" name="Text Box 15"/>
                        <wps:cNvSpPr txBox="1"/>
                        <wps:spPr>
                          <a:xfrm>
                            <a:off x="2636519" y="2706742"/>
                            <a:ext cx="3288031" cy="24765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14:paraId="67BA599A">
                              <w:pPr>
                                <w:rPr>
                                  <w:rFonts w:ascii="Arial" w:hAnsi="Arial" w:cs="Arial" w:eastAsiaTheme="minorEastAsia"/>
                                  <w:sz w:val="18"/>
                                  <w:szCs w:val="18"/>
                                  <w:lang w:eastAsia="zh-CN"/>
                                </w:rPr>
                              </w:pPr>
                              <w:r>
                                <w:rPr>
                                  <w:rFonts w:hint="eastAsia" w:ascii="Arial" w:hAnsi="Arial" w:cs="Arial" w:eastAsiaTheme="minorEastAsia"/>
                                  <w:sz w:val="18"/>
                                  <w:szCs w:val="18"/>
                                  <w:lang w:eastAsia="zh-CN"/>
                                </w:rPr>
                                <w:t>5.</w:t>
                              </w:r>
                              <w:r>
                                <w:rPr>
                                  <w:rFonts w:ascii="Arial" w:hAnsi="Arial" w:cs="Arial"/>
                                  <w:sz w:val="18"/>
                                  <w:szCs w:val="18"/>
                                </w:rPr>
                                <w:t xml:space="preserve"> Nnef_SensingService_</w:t>
                              </w:r>
                              <w:r>
                                <w:rPr>
                                  <w:rFonts w:hint="eastAsia" w:ascii="Arial" w:hAnsi="Arial" w:cs="Arial" w:eastAsiaTheme="minorEastAsia"/>
                                  <w:sz w:val="18"/>
                                  <w:szCs w:val="18"/>
                                  <w:lang w:eastAsia="zh-CN"/>
                                </w:rPr>
                                <w:t>Configuration_Response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noAutofit/>
                        </wps:bodyPr>
                      </wps:wsp>
                      <wps:wsp>
                        <wps:cNvPr id="21" name="Text Box 15"/>
                        <wps:cNvSpPr txBox="1"/>
                        <wps:spPr>
                          <a:xfrm>
                            <a:off x="1423646" y="2148936"/>
                            <a:ext cx="3300095" cy="24765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14:paraId="3B67884B">
                              <w:pPr>
                                <w:rPr>
                                  <w:rFonts w:ascii="Arial" w:hAnsi="Arial" w:cs="Arial" w:eastAsiaTheme="minorEastAsia"/>
                                  <w:sz w:val="18"/>
                                  <w:szCs w:val="18"/>
                                  <w:lang w:eastAsia="zh-CN"/>
                                </w:rPr>
                              </w:pPr>
                              <w:r>
                                <w:rPr>
                                  <w:rFonts w:hint="eastAsia" w:ascii="Arial" w:hAnsi="Arial" w:cs="Arial" w:eastAsiaTheme="minorEastAsia"/>
                                  <w:sz w:val="18"/>
                                  <w:szCs w:val="18"/>
                                  <w:lang w:eastAsia="zh-CN"/>
                                </w:rPr>
                                <w:t>4</w:t>
                              </w:r>
                              <w:r>
                                <w:rPr>
                                  <w:rFonts w:ascii="Arial" w:hAnsi="Arial" w:cs="Arial"/>
                                  <w:sz w:val="18"/>
                                  <w:szCs w:val="18"/>
                                </w:rPr>
                                <w:t>. Nsf_SensingService_</w:t>
                              </w:r>
                              <w:r>
                                <w:rPr>
                                  <w:rFonts w:hint="eastAsia" w:ascii="Arial" w:hAnsi="Arial" w:cs="Arial" w:eastAsiaTheme="minorEastAsia"/>
                                  <w:sz w:val="18"/>
                                  <w:szCs w:val="18"/>
                                  <w:lang w:eastAsia="zh-CN"/>
                                </w:rPr>
                                <w:t>Configuration_Response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noAutofit/>
                        </wps:bodyPr>
                      </wps:wsp>
                      <wps:wsp>
                        <wps:cNvPr id="18" name="Text Box 15"/>
                        <wps:cNvSpPr txBox="1"/>
                        <wps:spPr>
                          <a:xfrm>
                            <a:off x="2216761" y="1130127"/>
                            <a:ext cx="3300095" cy="24765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14:paraId="0E8DE777">
                              <w:pPr>
                                <w:spacing w:after="0"/>
                                <w:rPr>
                                  <w:rFonts w:ascii="Arial" w:hAnsi="Arial" w:cs="Arial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 w:ascii="Arial" w:hAnsi="Arial" w:cs="Arial" w:eastAsiaTheme="minorEastAsia"/>
                                  <w:sz w:val="18"/>
                                  <w:szCs w:val="18"/>
                                  <w:lang w:eastAsia="zh-CN"/>
                                </w:rPr>
                                <w:t>2.</w:t>
                              </w:r>
                              <w:r>
                                <w:rPr>
                                  <w:rFonts w:ascii="Arial" w:hAnsi="Arial" w:cs="Arial"/>
                                  <w:sz w:val="18"/>
                                  <w:szCs w:val="18"/>
                                </w:rPr>
                                <w:t xml:space="preserve"> N</w:t>
                              </w:r>
                              <w:r>
                                <w:rPr>
                                  <w:rFonts w:hint="eastAsia" w:ascii="Arial" w:hAnsi="Arial" w:cs="Arial" w:eastAsiaTheme="minorEastAsia"/>
                                  <w:sz w:val="18"/>
                                  <w:szCs w:val="18"/>
                                  <w:lang w:eastAsia="zh-CN"/>
                                </w:rPr>
                                <w:t>sf</w:t>
                              </w:r>
                              <w:r>
                                <w:rPr>
                                  <w:rFonts w:ascii="Arial" w:hAnsi="Arial" w:cs="Arial"/>
                                  <w:sz w:val="18"/>
                                  <w:szCs w:val="18"/>
                                </w:rPr>
                                <w:t>_SensingService_</w:t>
                              </w:r>
                              <w:r>
                                <w:rPr>
                                  <w:rFonts w:hint="eastAsia" w:ascii="Arial" w:hAnsi="Arial" w:cs="Arial" w:eastAsiaTheme="minorEastAsia"/>
                                  <w:sz w:val="18"/>
                                  <w:szCs w:val="18"/>
                                  <w:lang w:eastAsia="zh-CN"/>
                                </w:rPr>
                                <w:t>Configuration_</w:t>
                              </w:r>
                              <w:r>
                                <w:rPr>
                                  <w:rFonts w:ascii="Arial" w:hAnsi="Arial" w:cs="Arial"/>
                                  <w:sz w:val="18"/>
                                  <w:szCs w:val="18"/>
                                </w:rPr>
                                <w:t>Request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noAutofit/>
                        </wps:bodyPr>
                      </wps:wsp>
                      <wps:wsp>
                        <wps:cNvPr id="15" name="Text Box 15"/>
                        <wps:cNvSpPr txBox="1"/>
                        <wps:spPr>
                          <a:xfrm>
                            <a:off x="1790702" y="741764"/>
                            <a:ext cx="4050029" cy="247651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14:paraId="08A0EA34">
                              <w:pPr>
                                <w:rPr>
                                  <w:rFonts w:hint="eastAsia" w:ascii="Arial" w:hAnsi="Arial" w:cs="Arial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="Arial" w:hAnsi="Arial" w:cs="Arial" w:eastAsiaTheme="minorEastAsia"/>
                                  <w:sz w:val="18"/>
                                  <w:szCs w:val="18"/>
                                  <w:lang w:eastAsia="zh-CN"/>
                                </w:rPr>
                                <w:t>1. Nnef</w:t>
                              </w:r>
                              <w:r>
                                <w:rPr>
                                  <w:rFonts w:hint="eastAsia" w:ascii="Arial" w:hAnsi="Arial" w:cs="Arial" w:eastAsiaTheme="minorEastAsia"/>
                                  <w:sz w:val="18"/>
                                  <w:szCs w:val="18"/>
                                  <w:lang w:eastAsia="zh-CN"/>
                                </w:rPr>
                                <w:t>_</w:t>
                              </w:r>
                              <w:r>
                                <w:rPr>
                                  <w:rFonts w:ascii="Arial" w:hAnsi="Arial" w:cs="Arial" w:eastAsiaTheme="minorEastAsia"/>
                                  <w:sz w:val="18"/>
                                  <w:szCs w:val="18"/>
                                  <w:lang w:eastAsia="zh-CN"/>
                                </w:rPr>
                                <w:t>Sensing</w:t>
                              </w:r>
                              <w:r>
                                <w:rPr>
                                  <w:rFonts w:hint="eastAsia" w:ascii="Arial" w:hAnsi="Arial" w:cs="Arial" w:eastAsiaTheme="minorEastAsia"/>
                                  <w:sz w:val="18"/>
                                  <w:szCs w:val="18"/>
                                  <w:lang w:eastAsia="zh-CN"/>
                                </w:rPr>
                                <w:t>service</w:t>
                              </w:r>
                              <w:r>
                                <w:rPr>
                                  <w:rFonts w:ascii="Arial" w:hAnsi="Arial" w:cs="Arial" w:eastAsiaTheme="minorEastAsia"/>
                                  <w:sz w:val="18"/>
                                  <w:szCs w:val="18"/>
                                  <w:lang w:eastAsia="zh-CN"/>
                                </w:rPr>
                                <w:t>_</w:t>
                              </w:r>
                              <w:r>
                                <w:rPr>
                                  <w:rFonts w:hint="eastAsia" w:ascii="Arial" w:hAnsi="Arial" w:cs="Arial" w:eastAsiaTheme="minorEastAsia"/>
                                  <w:sz w:val="18"/>
                                  <w:szCs w:val="18"/>
                                  <w:lang w:eastAsia="zh-CN"/>
                                </w:rPr>
                                <w:t>Configuration_</w:t>
                              </w:r>
                              <w:r>
                                <w:rPr>
                                  <w:rFonts w:ascii="Arial" w:hAnsi="Arial" w:cs="Arial" w:eastAsiaTheme="minorEastAsia"/>
                                  <w:sz w:val="18"/>
                                  <w:szCs w:val="18"/>
                                  <w:lang w:eastAsia="zh-CN"/>
                                </w:rPr>
                                <w:t>Request</w:t>
                              </w:r>
                              <w:r>
                                <w:rPr>
                                  <w:rFonts w:hint="eastAsia" w:ascii="Arial" w:hAnsi="Arial" w:cs="Arial" w:eastAsiaTheme="minorEastAsia"/>
                                  <w:sz w:val="18"/>
                                  <w:szCs w:val="18"/>
                                  <w:lang w:eastAsia="zh-CN"/>
                                </w:rPr>
                                <w:t xml:space="preserve"> (configuration parameters)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noAutofit/>
                        </wps:bodyPr>
                      </wps:wsp>
                      <wps:wsp>
                        <wps:cNvPr id="2" name="Rectangle 2"/>
                        <wps:cNvSpPr/>
                        <wps:spPr>
                          <a:xfrm>
                            <a:off x="4811713" y="41"/>
                            <a:ext cx="1112837" cy="371559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26575C71">
                              <w:pPr>
                                <w:spacing w:after="0" w:line="200" w:lineRule="exact"/>
                                <w:jc w:val="center"/>
                                <w:rPr>
                                  <w:rFonts w:ascii="Arial" w:hAnsi="Arial" w:cs="Arial" w:eastAsiaTheme="minorEastAsia"/>
                                  <w:b/>
                                  <w:bCs/>
                                  <w:sz w:val="18"/>
                                  <w:szCs w:val="18"/>
                                  <w:lang w:eastAsia="zh-CN"/>
                                </w:rPr>
                              </w:pPr>
                              <w:r>
                                <w:rPr>
                                  <w:rFonts w:ascii="Arial" w:hAnsi="Arial" w:cs="Arial" w:eastAsiaTheme="minorEastAsia"/>
                                  <w:b/>
                                  <w:bCs/>
                                  <w:sz w:val="18"/>
                                  <w:szCs w:val="18"/>
                                  <w:lang w:eastAsia="zh-CN"/>
                                </w:rPr>
                                <w:t>Sensing Service Consumer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36000" tIns="36000" rIns="36000" bIns="3600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5" name="Rectangle 5"/>
                        <wps:cNvSpPr/>
                        <wps:spPr>
                          <a:xfrm>
                            <a:off x="3556612" y="41"/>
                            <a:ext cx="620101" cy="371475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1B87BF48">
                              <w:pPr>
                                <w:spacing w:after="0" w:line="200" w:lineRule="exact"/>
                                <w:jc w:val="center"/>
                                <w:rPr>
                                  <w:rFonts w:ascii="Arial" w:hAnsi="Arial" w:cs="Arial" w:eastAsiaTheme="minorEastAsia"/>
                                  <w:b/>
                                  <w:bCs/>
                                  <w:sz w:val="18"/>
                                  <w:szCs w:val="18"/>
                                  <w:lang w:eastAsia="zh-CN"/>
                                </w:rPr>
                              </w:pPr>
                              <w:r>
                                <w:rPr>
                                  <w:rFonts w:hint="eastAsia" w:ascii="Arial" w:hAnsi="Arial" w:cs="Arial" w:eastAsiaTheme="minorEastAsia"/>
                                  <w:b/>
                                  <w:bCs/>
                                  <w:sz w:val="18"/>
                                  <w:szCs w:val="18"/>
                                  <w:lang w:eastAsia="zh-CN"/>
                                </w:rPr>
                                <w:t>NEF</w:t>
                              </w:r>
                            </w:p>
                          </w:txbxContent>
                        </wps:txbx>
                        <wps:bodyPr rot="0" spcFirstLastPara="0" vert="horz" wrap="square" lIns="36000" tIns="36000" rIns="36000" bIns="3600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7" name="Rectangle 7"/>
                        <wps:cNvSpPr/>
                        <wps:spPr>
                          <a:xfrm>
                            <a:off x="1357312" y="527"/>
                            <a:ext cx="1643063" cy="370840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4903DF4C">
                              <w:pPr>
                                <w:spacing w:after="0" w:line="200" w:lineRule="exact"/>
                                <w:jc w:val="center"/>
                                <w:rPr>
                                  <w:rFonts w:ascii="Arial" w:hAnsi="Arial" w:cs="Arial" w:eastAsiaTheme="minorEastAsia"/>
                                  <w:b/>
                                  <w:bCs/>
                                  <w:sz w:val="18"/>
                                  <w:szCs w:val="18"/>
                                  <w:lang w:eastAsia="zh-CN"/>
                                </w:rPr>
                              </w:pPr>
                              <w:r>
                                <w:rPr>
                                  <w:rFonts w:hint="eastAsia" w:ascii="Arial" w:hAnsi="Arial" w:cs="Arial" w:eastAsiaTheme="minorEastAsia"/>
                                  <w:b/>
                                  <w:bCs/>
                                  <w:sz w:val="18"/>
                                  <w:szCs w:val="18"/>
                                  <w:lang w:eastAsia="zh-CN"/>
                                </w:rPr>
                                <w:t>Sensing Function (including control and processing)</w:t>
                              </w:r>
                            </w:p>
                          </w:txbxContent>
                        </wps:txbx>
                        <wps:bodyPr rot="0" spcFirstLastPara="0" vert="horz" wrap="square" lIns="36000" tIns="36000" rIns="36000" bIns="3600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9" name="Rectangle 9"/>
                        <wps:cNvSpPr/>
                        <wps:spPr>
                          <a:xfrm>
                            <a:off x="1" y="555"/>
                            <a:ext cx="1157288" cy="370205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1BDB36A2">
                              <w:pPr>
                                <w:spacing w:after="0" w:line="200" w:lineRule="exact"/>
                                <w:jc w:val="center"/>
                                <w:rPr>
                                  <w:rFonts w:ascii="Arial" w:hAnsi="Arial" w:cs="Arial" w:eastAsiaTheme="minorEastAsia"/>
                                  <w:b/>
                                  <w:bCs/>
                                  <w:sz w:val="18"/>
                                  <w:szCs w:val="18"/>
                                  <w:lang w:eastAsia="zh-CN"/>
                                </w:rPr>
                              </w:pPr>
                              <w:r>
                                <w:rPr>
                                  <w:rFonts w:hint="eastAsia" w:ascii="Arial" w:hAnsi="Arial" w:cs="Arial" w:eastAsiaTheme="minorEastAsia"/>
                                  <w:b/>
                                  <w:bCs/>
                                  <w:sz w:val="18"/>
                                  <w:szCs w:val="18"/>
                                  <w:lang w:eastAsia="zh-CN"/>
                                </w:rPr>
                                <w:t>Sensing Entity</w:t>
                              </w:r>
                            </w:p>
                          </w:txbxContent>
                        </wps:txbx>
                        <wps:bodyPr rot="0" spcFirstLastPara="0" vert="horz" wrap="square" lIns="36000" tIns="36000" rIns="36000" bIns="36000" numCol="1" spcCol="0" rtlCol="0" fromWordArt="0" anchor="ctr" anchorCtr="0" forceAA="0" compatLnSpc="1">
                          <a:noAutofit/>
                        </wps:bodyPr>
                      </wps:wsp>
                      <wpg:wgp>
                        <wpg:cNvPr id="11" name="Group 11"/>
                        <wpg:cNvGrpSpPr/>
                        <wpg:grpSpPr>
                          <a:xfrm>
                            <a:off x="554355" y="365987"/>
                            <a:ext cx="4802664" cy="4971495"/>
                            <a:chOff x="554355" y="367895"/>
                            <a:chExt cx="4802664" cy="3346747"/>
                          </a:xfrm>
                        </wpg:grpSpPr>
                        <wps:wsp>
                          <wps:cNvPr id="3" name="Straight Connector 3"/>
                          <wps:cNvCnPr/>
                          <wps:spPr>
                            <a:xfrm>
                              <a:off x="5357019" y="368248"/>
                              <a:ext cx="0" cy="3338781"/>
                            </a:xfrm>
                            <a:prstGeom prst="line">
                              <a:avLst/>
                            </a:prstGeom>
                            <a:ln w="1270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6" name="Straight Connector 6"/>
                          <wps:cNvCnPr/>
                          <wps:spPr>
                            <a:xfrm>
                              <a:off x="3866018" y="367895"/>
                              <a:ext cx="0" cy="3338195"/>
                            </a:xfrm>
                            <a:prstGeom prst="line">
                              <a:avLst/>
                            </a:prstGeom>
                            <a:ln w="1270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8" name="Straight Connector 8"/>
                          <wps:cNvCnPr/>
                          <wps:spPr>
                            <a:xfrm>
                              <a:off x="2216761" y="377082"/>
                              <a:ext cx="0" cy="3337560"/>
                            </a:xfrm>
                            <a:prstGeom prst="line">
                              <a:avLst/>
                            </a:prstGeom>
                            <a:ln w="1270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0" name="Straight Connector 10"/>
                          <wps:cNvCnPr/>
                          <wps:spPr>
                            <a:xfrm>
                              <a:off x="554355" y="371517"/>
                              <a:ext cx="0" cy="3336925"/>
                            </a:xfrm>
                            <a:prstGeom prst="line">
                              <a:avLst/>
                            </a:prstGeom>
                            <a:ln w="1270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wgp>
                      <wps:wsp>
                        <wps:cNvPr id="12" name="Straight Arrow Connector 12"/>
                        <wps:cNvCnPr/>
                        <wps:spPr>
                          <a:xfrm flipH="1">
                            <a:off x="3856240" y="1054994"/>
                            <a:ext cx="1495155" cy="0"/>
                          </a:xfrm>
                          <a:prstGeom prst="straightConnector1">
                            <a:avLst/>
                          </a:prstGeom>
                          <a:ln w="6350"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7" name="Straight Arrow Connector 17"/>
                        <wps:cNvCnPr/>
                        <wps:spPr>
                          <a:xfrm flipH="1">
                            <a:off x="2230639" y="1476838"/>
                            <a:ext cx="1650389" cy="0"/>
                          </a:xfrm>
                          <a:prstGeom prst="straightConnector1">
                            <a:avLst/>
                          </a:prstGeom>
                          <a:ln w="6350"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0" name="Straight Arrow Connector 20"/>
                        <wps:cNvCnPr/>
                        <wps:spPr>
                          <a:xfrm>
                            <a:off x="2222453" y="2465172"/>
                            <a:ext cx="1658575" cy="0"/>
                          </a:xfrm>
                          <a:prstGeom prst="straightConnector1">
                            <a:avLst/>
                          </a:prstGeom>
                          <a:ln w="6350"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2" name="Straight Arrow Connector 22"/>
                        <wps:cNvCnPr/>
                        <wps:spPr>
                          <a:xfrm>
                            <a:off x="3847758" y="3022643"/>
                            <a:ext cx="1489869" cy="0"/>
                          </a:xfrm>
                          <a:prstGeom prst="straightConnector1">
                            <a:avLst/>
                          </a:prstGeom>
                          <a:ln w="6350"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4" name="Rectangle 24"/>
                        <wps:cNvSpPr/>
                        <wps:spPr>
                          <a:xfrm>
                            <a:off x="1094151" y="3231781"/>
                            <a:ext cx="2277450" cy="251807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 w="6350">
                            <a:solidFill>
                              <a:schemeClr val="tx1"/>
                            </a:solidFill>
                            <a:prstDash val="sysDash"/>
                          </a:ln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17A1FE4D">
                              <w:pPr>
                                <w:spacing w:after="0"/>
                                <w:jc w:val="center"/>
                                <w:rPr>
                                  <w:rFonts w:ascii="Arial" w:hAnsi="Arial" w:cs="Arial" w:eastAsiaTheme="minorEastAsia"/>
                                  <w:sz w:val="18"/>
                                  <w:szCs w:val="18"/>
                                  <w:lang w:eastAsia="zh-CN"/>
                                </w:rPr>
                              </w:pPr>
                              <w:r>
                                <w:rPr>
                                  <w:rFonts w:hint="eastAsia" w:ascii="Arial" w:hAnsi="Arial" w:cs="Arial" w:eastAsiaTheme="minorEastAsia"/>
                                  <w:sz w:val="18"/>
                                  <w:szCs w:val="18"/>
                                  <w:lang w:eastAsia="zh-CN"/>
                                </w:rPr>
                                <w:t>6. Sensing Entity Discovery and Selection</w:t>
                              </w:r>
                            </w:p>
                          </w:txbxContent>
                        </wps:txbx>
                        <wps:bodyPr rot="0" spcFirstLastPara="0" vert="horz" wrap="square" lIns="36000" tIns="36000" rIns="36000" bIns="3600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29" name="Rectangle 29"/>
                        <wps:cNvSpPr/>
                        <wps:spPr>
                          <a:xfrm>
                            <a:off x="163234" y="3830799"/>
                            <a:ext cx="2837141" cy="362488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 w="6350">
                            <a:solidFill>
                              <a:schemeClr val="tx1"/>
                            </a:solidFill>
                            <a:prstDash val="dash"/>
                          </a:ln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7EF5F13">
                              <w:pPr>
                                <w:spacing w:after="0"/>
                                <w:jc w:val="center"/>
                                <w:rPr>
                                  <w:rFonts w:hint="eastAsia" w:ascii="Arial" w:hAnsi="Arial" w:cs="Arial" w:eastAsiaTheme="minorEastAsia"/>
                                  <w:sz w:val="18"/>
                                  <w:szCs w:val="18"/>
                                  <w:lang w:eastAsia="zh-CN"/>
                                </w:rPr>
                              </w:pPr>
                              <w:r>
                                <w:rPr>
                                  <w:rFonts w:hint="eastAsia" w:ascii="Arial" w:hAnsi="Arial" w:cs="Arial" w:eastAsiaTheme="minorEastAsia"/>
                                  <w:sz w:val="18"/>
                                  <w:szCs w:val="18"/>
                                  <w:lang w:eastAsia="zh-CN"/>
                                </w:rPr>
                                <w:t xml:space="preserve">7. Sensing </w:t>
                              </w:r>
                              <w:r>
                                <w:rPr>
                                  <w:rFonts w:ascii="Arial" w:hAnsi="Arial" w:cs="Arial" w:eastAsiaTheme="minorEastAsia"/>
                                  <w:sz w:val="18"/>
                                  <w:szCs w:val="18"/>
                                  <w:lang w:eastAsia="zh-CN"/>
                                </w:rPr>
                                <w:t>Configuration</w:t>
                              </w:r>
                              <w:r>
                                <w:rPr>
                                  <w:rFonts w:hint="eastAsia" w:ascii="Arial" w:hAnsi="Arial" w:cs="Arial" w:eastAsiaTheme="minorEastAsia"/>
                                  <w:sz w:val="18"/>
                                  <w:szCs w:val="18"/>
                                  <w:lang w:eastAsia="zh-CN"/>
                                </w:rPr>
                                <w:t xml:space="preserve"> Parameter Update for SE</w:t>
                              </w:r>
                            </w:p>
                          </w:txbxContent>
                        </wps:txbx>
                        <wps:bodyPr rot="0" spcFirstLastPara="0" vert="horz" wrap="square" lIns="36000" tIns="36000" rIns="36000" bIns="3600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14" name="Rectangle 19"/>
                        <wps:cNvSpPr/>
                        <wps:spPr>
                          <a:xfrm>
                            <a:off x="1157289" y="1663392"/>
                            <a:ext cx="2277450" cy="223842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 w="6350">
                            <a:solidFill>
                              <a:schemeClr val="tx1"/>
                            </a:solidFill>
                            <a:prstDash val="sysDash"/>
                          </a:ln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035CE8ED">
                              <w:pPr>
                                <w:spacing w:after="0"/>
                                <w:jc w:val="center"/>
                                <w:rPr>
                                  <w:rFonts w:ascii="Arial" w:hAnsi="Arial" w:cs="Arial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 w:ascii="Arial" w:hAnsi="Arial" w:cs="Arial" w:eastAsiaTheme="minorEastAsia"/>
                                  <w:sz w:val="18"/>
                                  <w:szCs w:val="18"/>
                                  <w:lang w:eastAsia="zh-CN"/>
                                </w:rPr>
                                <w:t>3</w:t>
                              </w:r>
                              <w:r>
                                <w:rPr>
                                  <w:rFonts w:ascii="Arial" w:hAnsi="Arial" w:cs="Arial"/>
                                  <w:sz w:val="18"/>
                                  <w:szCs w:val="18"/>
                                </w:rPr>
                                <w:t>. Authorization</w:t>
                              </w:r>
                            </w:p>
                          </w:txbxContent>
                        </wps:txbx>
                        <wps:bodyPr rot="0" spcFirstLastPara="0" vert="horz" wrap="square" lIns="36000" tIns="36000" rIns="36000" bIns="3600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1409425534" name="Straight Arrow Connector 1409425534"/>
                        <wps:cNvCnPr/>
                        <wps:spPr>
                          <a:xfrm>
                            <a:off x="2198255" y="4725330"/>
                            <a:ext cx="1657985" cy="0"/>
                          </a:xfrm>
                          <a:prstGeom prst="straightConnector1">
                            <a:avLst/>
                          </a:prstGeom>
                          <a:ln w="6350"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701098366" name="Straight Arrow Connector 1701098366"/>
                        <wps:cNvCnPr/>
                        <wps:spPr>
                          <a:xfrm>
                            <a:off x="3889214" y="5125955"/>
                            <a:ext cx="1448413" cy="0"/>
                          </a:xfrm>
                          <a:prstGeom prst="straightConnector1">
                            <a:avLst/>
                          </a:prstGeom>
                          <a:ln w="6350"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c:wpc>
                  </a:graphicData>
                </a:graphic>
              </wp:inline>
            </w:drawing>
          </mc:Choice>
          <mc:Fallback>
            <w:pict>
              <v:group id="Canvas 1" o:spid="_x0000_s1026" o:spt="203" style="height:424.7pt;width:466.5pt;" coordsize="5924550,5393690" editas="canvas" o:gfxdata="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">
                <o:lock v:ext="edit" aspectratio="f"/>
                <v:shape id="Canvas 1" o:spid="_x0000_s1026" style="position:absolute;left:0;top:0;height:5393690;width:5924550;" fillcolor="#FFFFFF" filled="t" stroked="f" coordsize="21600,21600" o:gfxdata="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">
                  <v:fill on="t" focussize="0,0"/>
                  <v:stroke on="f"/>
                  <v:imagedata o:title=""/>
                  <o:lock v:ext="edit" aspectratio="t"/>
                </v:shape>
                <v:shape id="Text Box 15" o:spid="_x0000_s1026" o:spt="202" type="#_x0000_t202" style="position:absolute;left:1208700;top:4421884;height:247015;width:3300095;" fillcolor="#FFFFFF [3201]" filled="t" stroked="f" coordsize="21600,21600" o:gfxdata="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">
                  <v:fill on="t" focussize="0,0"/>
                  <v:stroke on="f" weight="0.5pt"/>
                  <v:imagedata o:title=""/>
                  <o:lock v:ext="edit" aspectratio="f"/>
                  <v:textbox>
                    <w:txbxContent>
                      <w:p w14:paraId="5F641D96">
                        <w:pPr>
                          <w:rPr>
                            <w:rFonts w:hint="eastAsia" w:ascii="Arial" w:hAnsi="Arial" w:cs="Arial" w:eastAsiaTheme="minorEastAsia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hint="eastAsia" w:ascii="Arial" w:hAnsi="Arial" w:eastAsia="宋体" w:cs="Arial"/>
                            <w:sz w:val="18"/>
                            <w:szCs w:val="18"/>
                            <w:lang w:eastAsia="zh-CN"/>
                          </w:rPr>
                          <w:t>8</w:t>
                        </w:r>
                        <w:r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>. Nsf_SensingService_</w:t>
                        </w:r>
                        <w:r>
                          <w:rPr>
                            <w:rFonts w:ascii="Arial" w:hAnsi="Arial" w:eastAsia="宋体" w:cs="Arial"/>
                            <w:sz w:val="18"/>
                            <w:szCs w:val="18"/>
                          </w:rPr>
                          <w:t>Configuration_Re</w:t>
                        </w:r>
                        <w:r>
                          <w:rPr>
                            <w:rFonts w:hint="eastAsia" w:ascii="Arial" w:hAnsi="Arial" w:eastAsia="宋体" w:cs="Arial"/>
                            <w:sz w:val="18"/>
                            <w:szCs w:val="18"/>
                            <w:lang w:eastAsia="zh-CN"/>
                          </w:rPr>
                          <w:t>sult</w:t>
                        </w:r>
                        <w:r>
                          <w:rPr>
                            <w:rFonts w:hint="eastAsia" w:ascii="Arial" w:hAnsi="Arial" w:cs="Arial" w:eastAsiaTheme="minorEastAsia"/>
                            <w:sz w:val="18"/>
                            <w:szCs w:val="18"/>
                            <w:lang w:eastAsia="zh-CN"/>
                          </w:rPr>
                          <w:t>Notify</w:t>
                        </w:r>
                      </w:p>
                    </w:txbxContent>
                  </v:textbox>
                </v:shape>
                <v:shape id="Text Box 15" o:spid="_x0000_s1026" o:spt="202" type="#_x0000_t202" style="position:absolute;left:2636519;top:2706742;height:247650;width:3288031;" fillcolor="#FFFFFF [3201]" filled="t" stroked="f" coordsize="21600,21600" o:gfxdata="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">
                  <v:fill on="t" focussize="0,0"/>
                  <v:stroke on="f" weight="0.5pt"/>
                  <v:imagedata o:title=""/>
                  <o:lock v:ext="edit" aspectratio="f"/>
                  <v:textbox>
                    <w:txbxContent>
                      <w:p w14:paraId="67BA599A">
                        <w:pPr>
                          <w:rPr>
                            <w:rFonts w:ascii="Arial" w:hAnsi="Arial" w:cs="Arial" w:eastAsiaTheme="minorEastAsia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hint="eastAsia" w:ascii="Arial" w:hAnsi="Arial" w:cs="Arial" w:eastAsiaTheme="minorEastAsia"/>
                            <w:sz w:val="18"/>
                            <w:szCs w:val="18"/>
                            <w:lang w:eastAsia="zh-CN"/>
                          </w:rPr>
                          <w:t>5.</w:t>
                        </w:r>
                        <w:r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 xml:space="preserve"> Nnef_SensingService_</w:t>
                        </w:r>
                        <w:r>
                          <w:rPr>
                            <w:rFonts w:hint="eastAsia" w:ascii="Arial" w:hAnsi="Arial" w:cs="Arial" w:eastAsiaTheme="minorEastAsia"/>
                            <w:sz w:val="18"/>
                            <w:szCs w:val="18"/>
                            <w:lang w:eastAsia="zh-CN"/>
                          </w:rPr>
                          <w:t>Configuration_Response</w:t>
                        </w:r>
                      </w:p>
                    </w:txbxContent>
                  </v:textbox>
                </v:shape>
                <v:shape id="Text Box 15" o:spid="_x0000_s1026" o:spt="202" type="#_x0000_t202" style="position:absolute;left:1423646;top:2148936;height:247650;width:3300095;" fillcolor="#FFFFFF [3201]" filled="t" stroked="f" coordsize="21600,21600" o:gfxdata="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">
                  <v:fill on="t" focussize="0,0"/>
                  <v:stroke on="f" weight="0.5pt"/>
                  <v:imagedata o:title=""/>
                  <o:lock v:ext="edit" aspectratio="f"/>
                  <v:textbox>
                    <w:txbxContent>
                      <w:p w14:paraId="3B67884B">
                        <w:pPr>
                          <w:rPr>
                            <w:rFonts w:ascii="Arial" w:hAnsi="Arial" w:cs="Arial" w:eastAsiaTheme="minorEastAsia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hint="eastAsia" w:ascii="Arial" w:hAnsi="Arial" w:cs="Arial" w:eastAsiaTheme="minorEastAsia"/>
                            <w:sz w:val="18"/>
                            <w:szCs w:val="18"/>
                            <w:lang w:eastAsia="zh-CN"/>
                          </w:rPr>
                          <w:t>4</w:t>
                        </w:r>
                        <w:r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>. Nsf_SensingService_</w:t>
                        </w:r>
                        <w:r>
                          <w:rPr>
                            <w:rFonts w:hint="eastAsia" w:ascii="Arial" w:hAnsi="Arial" w:cs="Arial" w:eastAsiaTheme="minorEastAsia"/>
                            <w:sz w:val="18"/>
                            <w:szCs w:val="18"/>
                            <w:lang w:eastAsia="zh-CN"/>
                          </w:rPr>
                          <w:t>Configuration_Response</w:t>
                        </w:r>
                      </w:p>
                    </w:txbxContent>
                  </v:textbox>
                </v:shape>
                <v:shape id="Text Box 15" o:spid="_x0000_s1026" o:spt="202" type="#_x0000_t202" style="position:absolute;left:2216761;top:1130127;height:247650;width:3300095;" fillcolor="#FFFFFF [3201]" filled="t" stroked="f" coordsize="21600,21600" o:gfxdata="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">
                  <v:fill on="t" focussize="0,0"/>
                  <v:stroke on="f" weight="0.5pt"/>
                  <v:imagedata o:title=""/>
                  <o:lock v:ext="edit" aspectratio="f"/>
                  <v:textbox>
                    <w:txbxContent>
                      <w:p w14:paraId="0E8DE777">
                        <w:pPr>
                          <w:spacing w:after="0"/>
                          <w:rPr>
                            <w:rFonts w:ascii="Arial" w:hAnsi="Arial" w:cs="Arial"/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 w:ascii="Arial" w:hAnsi="Arial" w:cs="Arial" w:eastAsiaTheme="minorEastAsia"/>
                            <w:sz w:val="18"/>
                            <w:szCs w:val="18"/>
                            <w:lang w:eastAsia="zh-CN"/>
                          </w:rPr>
                          <w:t>2.</w:t>
                        </w:r>
                        <w:r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 xml:space="preserve"> N</w:t>
                        </w:r>
                        <w:r>
                          <w:rPr>
                            <w:rFonts w:hint="eastAsia" w:ascii="Arial" w:hAnsi="Arial" w:cs="Arial" w:eastAsiaTheme="minorEastAsia"/>
                            <w:sz w:val="18"/>
                            <w:szCs w:val="18"/>
                            <w:lang w:eastAsia="zh-CN"/>
                          </w:rPr>
                          <w:t>sf</w:t>
                        </w:r>
                        <w:r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>_SensingService_</w:t>
                        </w:r>
                        <w:r>
                          <w:rPr>
                            <w:rFonts w:hint="eastAsia" w:ascii="Arial" w:hAnsi="Arial" w:cs="Arial" w:eastAsiaTheme="minorEastAsia"/>
                            <w:sz w:val="18"/>
                            <w:szCs w:val="18"/>
                            <w:lang w:eastAsia="zh-CN"/>
                          </w:rPr>
                          <w:t>Configuration_</w:t>
                        </w:r>
                        <w:r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>Request</w:t>
                        </w:r>
                      </w:p>
                    </w:txbxContent>
                  </v:textbox>
                </v:shape>
                <v:shape id="Text Box 15" o:spid="_x0000_s1026" o:spt="202" type="#_x0000_t202" style="position:absolute;left:1790702;top:741764;height:247651;width:4050029;" fillcolor="#FFFFFF [3201]" filled="t" stroked="f" coordsize="21600,21600" o:gfxdata="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">
                  <v:fill on="t" focussize="0,0"/>
                  <v:stroke on="f" weight="0.5pt"/>
                  <v:imagedata o:title=""/>
                  <o:lock v:ext="edit" aspectratio="f"/>
                  <v:textbox>
                    <w:txbxContent>
                      <w:p w14:paraId="08A0EA34">
                        <w:pPr>
                          <w:rPr>
                            <w:rFonts w:hint="eastAsia" w:ascii="Arial" w:hAnsi="Arial" w:cs="Arial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hAnsi="Arial" w:cs="Arial" w:eastAsiaTheme="minorEastAsia"/>
                            <w:sz w:val="18"/>
                            <w:szCs w:val="18"/>
                            <w:lang w:eastAsia="zh-CN"/>
                          </w:rPr>
                          <w:t>1. Nnef</w:t>
                        </w:r>
                        <w:r>
                          <w:rPr>
                            <w:rFonts w:hint="eastAsia" w:ascii="Arial" w:hAnsi="Arial" w:cs="Arial" w:eastAsiaTheme="minorEastAsia"/>
                            <w:sz w:val="18"/>
                            <w:szCs w:val="18"/>
                            <w:lang w:eastAsia="zh-CN"/>
                          </w:rPr>
                          <w:t>_</w:t>
                        </w:r>
                        <w:r>
                          <w:rPr>
                            <w:rFonts w:ascii="Arial" w:hAnsi="Arial" w:cs="Arial" w:eastAsiaTheme="minorEastAsia"/>
                            <w:sz w:val="18"/>
                            <w:szCs w:val="18"/>
                            <w:lang w:eastAsia="zh-CN"/>
                          </w:rPr>
                          <w:t>Sensing</w:t>
                        </w:r>
                        <w:r>
                          <w:rPr>
                            <w:rFonts w:hint="eastAsia" w:ascii="Arial" w:hAnsi="Arial" w:cs="Arial" w:eastAsiaTheme="minorEastAsia"/>
                            <w:sz w:val="18"/>
                            <w:szCs w:val="18"/>
                            <w:lang w:eastAsia="zh-CN"/>
                          </w:rPr>
                          <w:t>service</w:t>
                        </w:r>
                        <w:r>
                          <w:rPr>
                            <w:rFonts w:ascii="Arial" w:hAnsi="Arial" w:cs="Arial" w:eastAsiaTheme="minorEastAsia"/>
                            <w:sz w:val="18"/>
                            <w:szCs w:val="18"/>
                            <w:lang w:eastAsia="zh-CN"/>
                          </w:rPr>
                          <w:t>_</w:t>
                        </w:r>
                        <w:r>
                          <w:rPr>
                            <w:rFonts w:hint="eastAsia" w:ascii="Arial" w:hAnsi="Arial" w:cs="Arial" w:eastAsiaTheme="minorEastAsia"/>
                            <w:sz w:val="18"/>
                            <w:szCs w:val="18"/>
                            <w:lang w:eastAsia="zh-CN"/>
                          </w:rPr>
                          <w:t>Configuration_</w:t>
                        </w:r>
                        <w:r>
                          <w:rPr>
                            <w:rFonts w:ascii="Arial" w:hAnsi="Arial" w:cs="Arial" w:eastAsiaTheme="minorEastAsia"/>
                            <w:sz w:val="18"/>
                            <w:szCs w:val="18"/>
                            <w:lang w:eastAsia="zh-CN"/>
                          </w:rPr>
                          <w:t>Request</w:t>
                        </w:r>
                        <w:r>
                          <w:rPr>
                            <w:rFonts w:hint="eastAsia" w:ascii="Arial" w:hAnsi="Arial" w:cs="Arial" w:eastAsiaTheme="minorEastAsia"/>
                            <w:sz w:val="18"/>
                            <w:szCs w:val="18"/>
                            <w:lang w:eastAsia="zh-CN"/>
                          </w:rPr>
                          <w:t xml:space="preserve"> (configuration parameters)</w:t>
                        </w:r>
                      </w:p>
                    </w:txbxContent>
                  </v:textbox>
                </v:shape>
                <v:rect id="Rectangle 2" o:spid="_x0000_s1026" o:spt="1" style="position:absolute;left:4811713;top:41;height:371559;width:1112837;v-text-anchor:middle;" fillcolor="#FFFFFF [3212]" filled="t" stroked="t" coordsize="21600,21600" o:gfxdata="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">
                  <v:fill on="t" focussize="0,0"/>
                  <v:stroke weight="0.5pt" color="#000000 [3213]" miterlimit="8" joinstyle="miter"/>
                  <v:imagedata o:title=""/>
                  <o:lock v:ext="edit" aspectratio="f"/>
                  <v:textbox inset="1mm,1mm,1mm,1mm">
                    <w:txbxContent>
                      <w:p w14:paraId="26575C71">
                        <w:pPr>
                          <w:spacing w:after="0" w:line="200" w:lineRule="exact"/>
                          <w:jc w:val="center"/>
                          <w:rPr>
                            <w:rFonts w:ascii="Arial" w:hAnsi="Arial" w:cs="Arial" w:eastAsiaTheme="minorEastAsia"/>
                            <w:b/>
                            <w:bCs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Arial" w:hAnsi="Arial" w:cs="Arial" w:eastAsiaTheme="minorEastAsia"/>
                            <w:b/>
                            <w:bCs/>
                            <w:sz w:val="18"/>
                            <w:szCs w:val="18"/>
                            <w:lang w:eastAsia="zh-CN"/>
                          </w:rPr>
                          <w:t>Sensing Service Consumer</w:t>
                        </w:r>
                      </w:p>
                    </w:txbxContent>
                  </v:textbox>
                </v:rect>
                <v:rect id="Rectangle 5" o:spid="_x0000_s1026" o:spt="1" style="position:absolute;left:3556612;top:41;height:371475;width:620101;v-text-anchor:middle;" fillcolor="#FFFFFF [3212]" filled="t" stroked="t" coordsize="21600,21600" o:gfxdata="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">
                  <v:fill on="t" focussize="0,0"/>
                  <v:stroke weight="0.5pt" color="#000000 [3213]" miterlimit="8" joinstyle="miter"/>
                  <v:imagedata o:title=""/>
                  <o:lock v:ext="edit" aspectratio="f"/>
                  <v:textbox inset="1mm,1mm,1mm,1mm">
                    <w:txbxContent>
                      <w:p w14:paraId="1B87BF48">
                        <w:pPr>
                          <w:spacing w:after="0" w:line="200" w:lineRule="exact"/>
                          <w:jc w:val="center"/>
                          <w:rPr>
                            <w:rFonts w:ascii="Arial" w:hAnsi="Arial" w:cs="Arial" w:eastAsiaTheme="minorEastAsia"/>
                            <w:b/>
                            <w:bCs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hint="eastAsia" w:ascii="Arial" w:hAnsi="Arial" w:cs="Arial" w:eastAsiaTheme="minorEastAsia"/>
                            <w:b/>
                            <w:bCs/>
                            <w:sz w:val="18"/>
                            <w:szCs w:val="18"/>
                            <w:lang w:eastAsia="zh-CN"/>
                          </w:rPr>
                          <w:t>NEF</w:t>
                        </w:r>
                      </w:p>
                    </w:txbxContent>
                  </v:textbox>
                </v:rect>
                <v:rect id="Rectangle 7" o:spid="_x0000_s1026" o:spt="1" style="position:absolute;left:1357312;top:527;height:370840;width:1643063;v-text-anchor:middle;" fillcolor="#FFFFFF [3212]" filled="t" stroked="t" coordsize="21600,21600" o:gfxdata="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">
                  <v:fill on="t" focussize="0,0"/>
                  <v:stroke weight="0.5pt" color="#000000 [3213]" miterlimit="8" joinstyle="miter"/>
                  <v:imagedata o:title=""/>
                  <o:lock v:ext="edit" aspectratio="f"/>
                  <v:textbox inset="1mm,1mm,1mm,1mm">
                    <w:txbxContent>
                      <w:p w14:paraId="4903DF4C">
                        <w:pPr>
                          <w:spacing w:after="0" w:line="200" w:lineRule="exact"/>
                          <w:jc w:val="center"/>
                          <w:rPr>
                            <w:rFonts w:ascii="Arial" w:hAnsi="Arial" w:cs="Arial" w:eastAsiaTheme="minorEastAsia"/>
                            <w:b/>
                            <w:bCs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hint="eastAsia" w:ascii="Arial" w:hAnsi="Arial" w:cs="Arial" w:eastAsiaTheme="minorEastAsia"/>
                            <w:b/>
                            <w:bCs/>
                            <w:sz w:val="18"/>
                            <w:szCs w:val="18"/>
                            <w:lang w:eastAsia="zh-CN"/>
                          </w:rPr>
                          <w:t>Sensing Function (including control and processing)</w:t>
                        </w:r>
                      </w:p>
                    </w:txbxContent>
                  </v:textbox>
                </v:rect>
                <v:rect id="Rectangle 9" o:spid="_x0000_s1026" o:spt="1" style="position:absolute;left:1;top:555;height:370205;width:1157288;v-text-anchor:middle;" fillcolor="#FFFFFF [3212]" filled="t" stroked="t" coordsize="21600,21600" o:gfxdata="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">
                  <v:fill on="t" focussize="0,0"/>
                  <v:stroke weight="0.5pt" color="#000000 [3213]" miterlimit="8" joinstyle="miter"/>
                  <v:imagedata o:title=""/>
                  <o:lock v:ext="edit" aspectratio="f"/>
                  <v:textbox inset="1mm,1mm,1mm,1mm">
                    <w:txbxContent>
                      <w:p w14:paraId="1BDB36A2">
                        <w:pPr>
                          <w:spacing w:after="0" w:line="200" w:lineRule="exact"/>
                          <w:jc w:val="center"/>
                          <w:rPr>
                            <w:rFonts w:ascii="Arial" w:hAnsi="Arial" w:cs="Arial" w:eastAsiaTheme="minorEastAsia"/>
                            <w:b/>
                            <w:bCs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hint="eastAsia" w:ascii="Arial" w:hAnsi="Arial" w:cs="Arial" w:eastAsiaTheme="minorEastAsia"/>
                            <w:b/>
                            <w:bCs/>
                            <w:sz w:val="18"/>
                            <w:szCs w:val="18"/>
                            <w:lang w:eastAsia="zh-CN"/>
                          </w:rPr>
                          <w:t>Sensing Entity</w:t>
                        </w:r>
                      </w:p>
                    </w:txbxContent>
                  </v:textbox>
                </v:rect>
                <v:group id="Group 11" o:spid="_x0000_s1026" o:spt="203" style="position:absolute;left:554355;top:365987;height:4971495;width:4802664;" coordorigin="554355,367895" coordsize="4802664,3346747" o:gfxdata="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">
                  <o:lock v:ext="edit" aspectratio="f"/>
                  <v:line id="Straight Connector 3" o:spid="_x0000_s1026" o:spt="20" style="position:absolute;left:5357019;top:368248;height:3338781;width:0;" filled="f" stroked="t" coordsize="21600,21600" o:gfxdata="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VOWzVvQAA&#10;ANoAAAAPAAAAAAAAAAEAIAAAACIAAABkcnMvZG93bnJldi54bWxQSwECFAAUAAAACACHTuJAMy8F&#10;njsAAAA5AAAAEAAAAAAAAAABACAAAAAMAQAAZHJzL3NoYXBleG1sLnhtbFBLBQYAAAAABgAGAFsB&#10;AAC2AwAAAAA=&#10;">
                    <v:fill on="f" focussize="0,0"/>
                    <v:stroke weight="1pt" color="#000000 [3213]" miterlimit="8" joinstyle="miter"/>
                    <v:imagedata o:title=""/>
                    <o:lock v:ext="edit" aspectratio="f"/>
                  </v:line>
                  <v:line id="Straight Connector 6" o:spid="_x0000_s1026" o:spt="20" style="position:absolute;left:3866018;top:367895;height:3338195;width:0;" filled="f" stroked="t" coordsize="21600,21600" o:gfxdata="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FTs9NvQAA&#10;ANoAAAAPAAAAAAAAAAEAIAAAACIAAABkcnMvZG93bnJldi54bWxQSwECFAAUAAAACACHTuJAMy8F&#10;njsAAAA5AAAAEAAAAAAAAAABACAAAAAMAQAAZHJzL3NoYXBleG1sLnhtbFBLBQYAAAAABgAGAFsB&#10;AAC2AwAAAAA=&#10;">
                    <v:fill on="f" focussize="0,0"/>
                    <v:stroke weight="1pt" color="#000000 [3213]" miterlimit="8" joinstyle="miter"/>
                    <v:imagedata o:title=""/>
                    <o:lock v:ext="edit" aspectratio="f"/>
                  </v:line>
                  <v:line id="Straight Connector 8" o:spid="_x0000_s1026" o:spt="20" style="position:absolute;left:2216761;top:377082;height:3337560;width:0;" filled="f" stroked="t" coordsize="21600,21600" o:gfxdata="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G53+pLsAAADa&#10;AAAADwAAAAAAAAABACAAAAAiAAAAZHJzL2Rvd25yZXYueG1sUEsBAhQAFAAAAAgAh07iQDMvBZ47&#10;AAAAOQAAABAAAAAAAAAAAQAgAAAACgEAAGRycy9zaGFwZXhtbC54bWxQSwUGAAAAAAYABgBbAQAA&#10;tAMAAAAA&#10;">
                    <v:fill on="f" focussize="0,0"/>
                    <v:stroke weight="1pt" color="#000000 [3213]" miterlimit="8" joinstyle="miter"/>
                    <v:imagedata o:title=""/>
                    <o:lock v:ext="edit" aspectratio="f"/>
                  </v:line>
                  <v:line id="Straight Connector 10" o:spid="_x0000_s1026" o:spt="20" style="position:absolute;left:554355;top:371517;height:3336925;width:0;" filled="f" stroked="t" coordsize="21600,21600" o:gfxdata="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qVvj74A&#10;AADbAAAADwAAAAAAAAABACAAAAAiAAAAZHJzL2Rvd25yZXYueG1sUEsBAhQAFAAAAAgAh07iQDMv&#10;BZ47AAAAOQAAABAAAAAAAAAAAQAgAAAADQEAAGRycy9zaGFwZXhtbC54bWxQSwUGAAAAAAYABgBb&#10;AQAAtwMAAAAA&#10;">
                    <v:fill on="f" focussize="0,0"/>
                    <v:stroke weight="1pt" color="#000000 [3213]" miterlimit="8" joinstyle="miter"/>
                    <v:imagedata o:title=""/>
                    <o:lock v:ext="edit" aspectratio="f"/>
                  </v:line>
                </v:group>
                <v:shape id="Straight Arrow Connector 12" o:spid="_x0000_s1026" o:spt="32" type="#_x0000_t32" style="position:absolute;left:3856240;top:1054994;flip:x;height:0;width:1495155;" filled="f" stroked="t" coordsize="21600,21600" o:gfxdata="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">
                  <v:fill on="f" focussize="0,0"/>
                  <v:stroke weight="0.5pt" color="#000000 [3213]" miterlimit="8" joinstyle="miter" endarrow="block"/>
                  <v:imagedata o:title=""/>
                  <o:lock v:ext="edit" aspectratio="f"/>
                </v:shape>
                <v:shape id="Straight Arrow Connector 17" o:spid="_x0000_s1026" o:spt="32" type="#_x0000_t32" style="position:absolute;left:2230639;top:1476838;flip:x;height:0;width:1650389;" filled="f" stroked="t" coordsize="21600,21600" o:gfxdata="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">
                  <v:fill on="f" focussize="0,0"/>
                  <v:stroke weight="0.5pt" color="#000000 [3213]" miterlimit="8" joinstyle="miter" endarrow="block"/>
                  <v:imagedata o:title=""/>
                  <o:lock v:ext="edit" aspectratio="f"/>
                </v:shape>
                <v:shape id="Straight Arrow Connector 20" o:spid="_x0000_s1026" o:spt="32" type="#_x0000_t32" style="position:absolute;left:2222453;top:2465172;height:0;width:1658575;" filled="f" stroked="t" coordsize="21600,21600" o:gfxdata="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">
                  <v:fill on="f" focussize="0,0"/>
                  <v:stroke weight="0.5pt" color="#000000 [3213]" miterlimit="8" joinstyle="miter" endarrow="block"/>
                  <v:imagedata o:title=""/>
                  <o:lock v:ext="edit" aspectratio="f"/>
                </v:shape>
                <v:shape id="Straight Arrow Connector 22" o:spid="_x0000_s1026" o:spt="32" type="#_x0000_t32" style="position:absolute;left:3847758;top:3022643;height:0;width:1489869;" filled="f" stroked="t" coordsize="21600,21600" o:gfxdata="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">
                  <v:fill on="f" focussize="0,0"/>
                  <v:stroke weight="0.5pt" color="#000000 [3213]" miterlimit="8" joinstyle="miter" endarrow="block"/>
                  <v:imagedata o:title=""/>
                  <o:lock v:ext="edit" aspectratio="f"/>
                </v:shape>
                <v:rect id="Rectangle 24" o:spid="_x0000_s1026" o:spt="1" style="position:absolute;left:1094151;top:3231781;height:251807;width:2277450;v-text-anchor:middle;" fillcolor="#FFFFFF [3212]" filled="t" stroked="t" coordsize="21600,21600" o:gfxdata="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">
                  <v:fill on="t" focussize="0,0"/>
                  <v:stroke weight="0.5pt" color="#000000 [3213]" miterlimit="8" joinstyle="miter" dashstyle="3 1"/>
                  <v:imagedata o:title=""/>
                  <o:lock v:ext="edit" aspectratio="f"/>
                  <v:textbox inset="1mm,1mm,1mm,1mm">
                    <w:txbxContent>
                      <w:p w14:paraId="17A1FE4D">
                        <w:pPr>
                          <w:spacing w:after="0"/>
                          <w:jc w:val="center"/>
                          <w:rPr>
                            <w:rFonts w:ascii="Arial" w:hAnsi="Arial" w:cs="Arial" w:eastAsiaTheme="minorEastAsia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hint="eastAsia" w:ascii="Arial" w:hAnsi="Arial" w:cs="Arial" w:eastAsiaTheme="minorEastAsia"/>
                            <w:sz w:val="18"/>
                            <w:szCs w:val="18"/>
                            <w:lang w:eastAsia="zh-CN"/>
                          </w:rPr>
                          <w:t>6. Sensing Entity Discovery and Selection</w:t>
                        </w:r>
                      </w:p>
                    </w:txbxContent>
                  </v:textbox>
                </v:rect>
                <v:rect id="Rectangle 29" o:spid="_x0000_s1026" o:spt="1" style="position:absolute;left:163234;top:3830799;height:362488;width:2837141;v-text-anchor:middle;" fillcolor="#FFFFFF [3212]" filled="t" stroked="t" coordsize="21600,21600" o:gfxdata="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">
                  <v:fill on="t" focussize="0,0"/>
                  <v:stroke weight="0.5pt" color="#000000 [3213]" miterlimit="8" joinstyle="miter" dashstyle="dash"/>
                  <v:imagedata o:title=""/>
                  <o:lock v:ext="edit" aspectratio="f"/>
                  <v:textbox inset="1mm,1mm,1mm,1mm">
                    <w:txbxContent>
                      <w:p w14:paraId="37EF5F13">
                        <w:pPr>
                          <w:spacing w:after="0"/>
                          <w:jc w:val="center"/>
                          <w:rPr>
                            <w:rFonts w:hint="eastAsia" w:ascii="Arial" w:hAnsi="Arial" w:cs="Arial" w:eastAsiaTheme="minorEastAsia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hint="eastAsia" w:ascii="Arial" w:hAnsi="Arial" w:cs="Arial" w:eastAsiaTheme="minorEastAsia"/>
                            <w:sz w:val="18"/>
                            <w:szCs w:val="18"/>
                            <w:lang w:eastAsia="zh-CN"/>
                          </w:rPr>
                          <w:t xml:space="preserve">7. Sensing </w:t>
                        </w:r>
                        <w:r>
                          <w:rPr>
                            <w:rFonts w:ascii="Arial" w:hAnsi="Arial" w:cs="Arial" w:eastAsiaTheme="minorEastAsia"/>
                            <w:sz w:val="18"/>
                            <w:szCs w:val="18"/>
                            <w:lang w:eastAsia="zh-CN"/>
                          </w:rPr>
                          <w:t>Configuration</w:t>
                        </w:r>
                        <w:r>
                          <w:rPr>
                            <w:rFonts w:hint="eastAsia" w:ascii="Arial" w:hAnsi="Arial" w:cs="Arial" w:eastAsiaTheme="minorEastAsia"/>
                            <w:sz w:val="18"/>
                            <w:szCs w:val="18"/>
                            <w:lang w:eastAsia="zh-CN"/>
                          </w:rPr>
                          <w:t xml:space="preserve"> Parameter Update for SE</w:t>
                        </w:r>
                      </w:p>
                    </w:txbxContent>
                  </v:textbox>
                </v:rect>
                <v:rect id="Rectangle 19" o:spid="_x0000_s1026" o:spt="1" style="position:absolute;left:1157289;top:1663392;height:223842;width:2277450;v-text-anchor:middle;" fillcolor="#FFFFFF [3212]" filled="t" stroked="t" coordsize="21600,21600" o:gfxdata="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">
                  <v:fill on="t" focussize="0,0"/>
                  <v:stroke weight="0.5pt" color="#000000 [3213]" miterlimit="8" joinstyle="miter" dashstyle="3 1"/>
                  <v:imagedata o:title=""/>
                  <o:lock v:ext="edit" aspectratio="f"/>
                  <v:textbox inset="1mm,1mm,1mm,1mm">
                    <w:txbxContent>
                      <w:p w14:paraId="035CE8ED">
                        <w:pPr>
                          <w:spacing w:after="0"/>
                          <w:jc w:val="center"/>
                          <w:rPr>
                            <w:rFonts w:ascii="Arial" w:hAnsi="Arial" w:cs="Arial"/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 w:ascii="Arial" w:hAnsi="Arial" w:cs="Arial" w:eastAsiaTheme="minorEastAsia"/>
                            <w:sz w:val="18"/>
                            <w:szCs w:val="18"/>
                            <w:lang w:eastAsia="zh-CN"/>
                          </w:rPr>
                          <w:t>3</w:t>
                        </w:r>
                        <w:r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>. Authorization</w:t>
                        </w:r>
                      </w:p>
                    </w:txbxContent>
                  </v:textbox>
                </v:rect>
                <v:shape id="Straight Arrow Connector 1409425534" o:spid="_x0000_s1026" o:spt="32" type="#_x0000_t32" style="position:absolute;left:2198255;top:4725330;height:0;width:1657985;" filled="f" stroked="t" coordsize="21600,21600" o:gfxdata="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">
                  <v:fill on="f" focussize="0,0"/>
                  <v:stroke weight="0.5pt" color="#000000 [3213]" miterlimit="8" joinstyle="miter" endarrow="block"/>
                  <v:imagedata o:title=""/>
                  <o:lock v:ext="edit" aspectratio="f"/>
                </v:shape>
                <v:shape id="Straight Arrow Connector 1701098366" o:spid="_x0000_s1026" o:spt="32" type="#_x0000_t32" style="position:absolute;left:3889214;top:5125955;height:0;width:1448413;" filled="f" stroked="t" coordsize="21600,21600" o:gfxdata="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">
                  <v:fill on="f" focussize="0,0"/>
                  <v:stroke weight="0.5pt" color="#000000 [3213]" miterlimit="8" joinstyle="miter" endarrow="block"/>
                  <v:imagedata o:title=""/>
                  <o:lock v:ext="edit" aspectratio="f"/>
                </v:shape>
                <w10:wrap type="none"/>
                <w10:anchorlock/>
              </v:group>
            </w:pict>
          </mc:Fallback>
        </mc:AlternateContent>
      </w:r>
    </w:p>
    <w:p w14:paraId="5F34F205">
      <w:pPr>
        <w:pStyle w:val="62"/>
        <w:rPr>
          <w:lang w:val="en-US"/>
        </w:rPr>
      </w:pPr>
      <w:bookmarkStart w:id="19" w:name="_CRFigure7_2_61"/>
      <w:r>
        <w:t xml:space="preserve">Figure </w:t>
      </w:r>
      <w:bookmarkEnd w:id="19"/>
      <w:r>
        <w:rPr>
          <w:rFonts w:hint="eastAsia" w:eastAsiaTheme="minorEastAsia"/>
          <w:lang w:eastAsia="zh-CN"/>
        </w:rPr>
        <w:t>6</w:t>
      </w:r>
      <w:r>
        <w:rPr>
          <w:lang w:eastAsia="zh-CN"/>
        </w:rPr>
        <w:t>.</w:t>
      </w:r>
      <w:r>
        <w:rPr>
          <w:rFonts w:hint="eastAsia" w:eastAsiaTheme="minorEastAsia"/>
          <w:lang w:eastAsia="zh-CN"/>
        </w:rPr>
        <w:t>x</w:t>
      </w:r>
      <w:r>
        <w:rPr>
          <w:lang w:eastAsia="zh-CN"/>
        </w:rPr>
        <w:t>.</w:t>
      </w:r>
      <w:r>
        <w:rPr>
          <w:rFonts w:hint="eastAsia" w:eastAsiaTheme="minorEastAsia"/>
          <w:lang w:val="en-US" w:eastAsia="zh-CN"/>
        </w:rPr>
        <w:t>2</w:t>
      </w:r>
      <w:r>
        <w:rPr>
          <w:lang w:val="en-US"/>
        </w:rPr>
        <w:t>-1</w:t>
      </w:r>
      <w:r>
        <w:t xml:space="preserve">: </w:t>
      </w:r>
      <w:r>
        <w:rPr>
          <w:rFonts w:hint="eastAsia" w:eastAsiaTheme="minorEastAsia"/>
          <w:lang w:eastAsia="zh-CN"/>
        </w:rPr>
        <w:t xml:space="preserve">AF initiated </w:t>
      </w:r>
      <w:r>
        <w:t>Sensing Update procedure</w:t>
      </w:r>
    </w:p>
    <w:p w14:paraId="59C92D09">
      <w:pPr>
        <w:pStyle w:val="56"/>
        <w:rPr>
          <w:rFonts w:eastAsiaTheme="minorEastAsia"/>
          <w:lang w:eastAsia="zh-CN"/>
        </w:rPr>
      </w:pPr>
      <w:r>
        <w:t>1.</w:t>
      </w:r>
      <w:r>
        <w:rPr>
          <w:rFonts w:eastAsiaTheme="minorEastAsia"/>
          <w:lang w:eastAsia="zh-CN"/>
        </w:rPr>
        <w:tab/>
      </w:r>
      <w:r>
        <w:t xml:space="preserve">The AF </w:t>
      </w:r>
      <w:r>
        <w:rPr>
          <w:rFonts w:hint="eastAsia" w:eastAsiaTheme="minorEastAsia"/>
          <w:lang w:eastAsia="zh-CN"/>
        </w:rPr>
        <w:t xml:space="preserve">launches </w:t>
      </w:r>
      <w:r>
        <w:t>the</w:t>
      </w:r>
      <w:r>
        <w:rPr>
          <w:rFonts w:hint="eastAsia" w:eastAsiaTheme="minorEastAsia"/>
          <w:lang w:eastAsia="zh-CN"/>
        </w:rPr>
        <w:t xml:space="preserve"> </w:t>
      </w:r>
      <w:r>
        <w:rPr>
          <w:rFonts w:hint="eastAsia" w:eastAsia="等线"/>
          <w:lang w:eastAsia="zh-CN"/>
        </w:rPr>
        <w:t xml:space="preserve">configuration </w:t>
      </w:r>
      <w:r>
        <w:rPr>
          <w:rFonts w:eastAsia="等线"/>
          <w:lang w:eastAsia="zh-CN"/>
        </w:rPr>
        <w:t>parameter</w:t>
      </w:r>
      <w:r>
        <w:rPr>
          <w:rFonts w:hint="eastAsia" w:eastAsia="等线"/>
          <w:lang w:eastAsia="zh-CN"/>
        </w:rPr>
        <w:t xml:space="preserve"> update procedure to NEF by </w:t>
      </w:r>
      <w:r>
        <w:rPr>
          <w:rFonts w:eastAsia="等线"/>
          <w:lang w:eastAsia="zh-CN"/>
        </w:rPr>
        <w:t>Nnef_SensingService_</w:t>
      </w:r>
      <w:r>
        <w:rPr>
          <w:rFonts w:hint="eastAsia" w:eastAsia="等线"/>
          <w:lang w:eastAsia="zh-CN"/>
        </w:rPr>
        <w:t>Configuration</w:t>
      </w:r>
      <w:r>
        <w:rPr>
          <w:rFonts w:eastAsia="等线"/>
          <w:lang w:eastAsia="zh-CN"/>
        </w:rPr>
        <w:t xml:space="preserve"> Request</w:t>
      </w:r>
      <w:r>
        <w:rPr>
          <w:rFonts w:hint="eastAsia" w:eastAsia="等线"/>
          <w:lang w:eastAsia="zh-CN"/>
        </w:rPr>
        <w:t xml:space="preserve"> message</w:t>
      </w:r>
      <w:r>
        <w:t>.</w:t>
      </w:r>
    </w:p>
    <w:p w14:paraId="0876B403">
      <w:pPr>
        <w:pStyle w:val="56"/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t>2.</w:t>
      </w:r>
      <w:r>
        <w:rPr>
          <w:rFonts w:eastAsiaTheme="minorEastAsia"/>
          <w:lang w:eastAsia="zh-CN"/>
        </w:rPr>
        <w:tab/>
      </w:r>
      <w:r>
        <w:rPr>
          <w:rFonts w:hint="eastAsia" w:eastAsiaTheme="minorEastAsia"/>
          <w:lang w:eastAsia="zh-CN"/>
        </w:rPr>
        <w:t xml:space="preserve">The NEF provides the information to the Sensing Function (SCF) via </w:t>
      </w:r>
      <w:r>
        <w:rPr>
          <w:rFonts w:eastAsia="等线"/>
          <w:lang w:eastAsia="zh-CN"/>
        </w:rPr>
        <w:t>N</w:t>
      </w:r>
      <w:r>
        <w:rPr>
          <w:rFonts w:hint="eastAsia" w:eastAsia="等线"/>
          <w:lang w:eastAsia="zh-CN"/>
        </w:rPr>
        <w:t>sf</w:t>
      </w:r>
      <w:r>
        <w:rPr>
          <w:rFonts w:eastAsia="等线"/>
          <w:lang w:eastAsia="zh-CN"/>
        </w:rPr>
        <w:t>_SensingService_</w:t>
      </w:r>
      <w:r>
        <w:rPr>
          <w:rFonts w:hint="eastAsia" w:eastAsia="等线"/>
          <w:lang w:eastAsia="zh-CN"/>
        </w:rPr>
        <w:t>configuration_</w:t>
      </w:r>
      <w:r>
        <w:rPr>
          <w:rFonts w:eastAsia="等线"/>
          <w:lang w:eastAsia="zh-CN"/>
        </w:rPr>
        <w:t xml:space="preserve"> Request</w:t>
      </w:r>
      <w:r>
        <w:rPr>
          <w:rFonts w:hint="eastAsia" w:eastAsia="等线"/>
          <w:lang w:eastAsia="zh-CN"/>
        </w:rPr>
        <w:t xml:space="preserve"> message</w:t>
      </w:r>
      <w:r>
        <w:t>.</w:t>
      </w:r>
    </w:p>
    <w:p w14:paraId="1842F6A1">
      <w:pPr>
        <w:pStyle w:val="56"/>
        <w:rPr>
          <w:rFonts w:eastAsiaTheme="minorEastAsia"/>
          <w:lang w:eastAsia="zh-CN"/>
        </w:rPr>
      </w:pPr>
      <w:r>
        <w:rPr>
          <w:rFonts w:hint="eastAsia" w:eastAsiaTheme="minorEastAsia"/>
          <w:lang w:eastAsia="zh-CN"/>
        </w:rPr>
        <w:t>3.</w:t>
      </w:r>
      <w:r>
        <w:rPr>
          <w:rFonts w:eastAsiaTheme="minorEastAsia"/>
          <w:lang w:eastAsia="zh-CN"/>
        </w:rPr>
        <w:tab/>
      </w:r>
      <w:r>
        <w:rPr>
          <w:rFonts w:hint="eastAsia" w:eastAsiaTheme="minorEastAsia"/>
          <w:lang w:val="en-US" w:eastAsia="zh-CN"/>
        </w:rPr>
        <w:t>T</w:t>
      </w:r>
      <w:r>
        <w:rPr>
          <w:rFonts w:eastAsiaTheme="minorEastAsia"/>
          <w:lang w:val="en-US" w:eastAsia="zh-CN"/>
        </w:rPr>
        <w:t>h</w:t>
      </w:r>
      <w:r>
        <w:rPr>
          <w:rFonts w:hint="eastAsia" w:eastAsiaTheme="minorEastAsia"/>
          <w:lang w:val="en-US" w:eastAsia="zh-CN"/>
        </w:rPr>
        <w:t xml:space="preserve">e Sensing Function (SCF) may perform further </w:t>
      </w:r>
      <w:r>
        <w:t xml:space="preserve">authorization of the AF's Sensing </w:t>
      </w:r>
      <w:r>
        <w:rPr>
          <w:rFonts w:eastAsiaTheme="minorEastAsia"/>
          <w:lang w:eastAsia="zh-CN"/>
        </w:rPr>
        <w:t>Configuration</w:t>
      </w:r>
      <w:r>
        <w:rPr>
          <w:rFonts w:hint="eastAsia" w:eastAsiaTheme="minorEastAsia"/>
          <w:lang w:eastAsia="zh-CN"/>
        </w:rPr>
        <w:t xml:space="preserve"> Update </w:t>
      </w:r>
      <w:r>
        <w:t>Request based on the sensing authorization information</w:t>
      </w:r>
      <w:r>
        <w:rPr>
          <w:rFonts w:hint="eastAsia" w:eastAsiaTheme="minorEastAsia"/>
          <w:lang w:eastAsia="zh-CN"/>
        </w:rPr>
        <w:t>, as specified in clause X.Y</w:t>
      </w:r>
      <w:r>
        <w:t>.</w:t>
      </w:r>
    </w:p>
    <w:p w14:paraId="1581371F">
      <w:pPr>
        <w:pStyle w:val="56"/>
      </w:pPr>
      <w:r>
        <w:rPr>
          <w:rFonts w:hint="eastAsia" w:eastAsiaTheme="minorEastAsia"/>
          <w:lang w:val="en-US" w:eastAsia="zh-CN"/>
        </w:rPr>
        <w:t>4</w:t>
      </w:r>
      <w:r>
        <w:rPr>
          <w:lang w:val="en-US"/>
        </w:rPr>
        <w:t>.</w:t>
      </w:r>
      <w:r>
        <w:rPr>
          <w:lang w:val="en-US"/>
        </w:rPr>
        <w:tab/>
      </w:r>
      <w:r>
        <w:t>If the Sensing</w:t>
      </w:r>
      <w:r>
        <w:rPr>
          <w:rFonts w:hint="eastAsia" w:eastAsiaTheme="minorEastAsia"/>
          <w:lang w:eastAsia="zh-CN"/>
        </w:rPr>
        <w:t xml:space="preserve"> </w:t>
      </w:r>
      <w:r>
        <w:t>Function</w:t>
      </w:r>
      <w:r>
        <w:rPr>
          <w:rFonts w:hint="eastAsia" w:eastAsiaTheme="minorEastAsia"/>
          <w:lang w:eastAsia="zh-CN"/>
        </w:rPr>
        <w:t xml:space="preserve"> (SCF)</w:t>
      </w:r>
      <w:r>
        <w:t xml:space="preserve"> performs authorisation, it may indicate whether the request has been authorised or rejected via Nsf_SensingService_</w:t>
      </w:r>
      <w:r>
        <w:rPr>
          <w:rFonts w:hint="eastAsia" w:eastAsia="等线"/>
          <w:lang w:eastAsia="zh-CN"/>
        </w:rPr>
        <w:t>Configuration</w:t>
      </w:r>
      <w:r>
        <w:rPr>
          <w:rFonts w:hint="eastAsia" w:eastAsiaTheme="minorEastAsia"/>
          <w:lang w:eastAsia="zh-CN"/>
        </w:rPr>
        <w:t xml:space="preserve"> </w:t>
      </w:r>
      <w:r>
        <w:t>Response.</w:t>
      </w:r>
    </w:p>
    <w:p w14:paraId="2FC78D37">
      <w:pPr>
        <w:pStyle w:val="56"/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val="en-US" w:eastAsia="zh-CN"/>
        </w:rPr>
        <w:t>5</w:t>
      </w:r>
      <w:r>
        <w:rPr>
          <w:lang w:val="en-US"/>
        </w:rPr>
        <w:t>.</w:t>
      </w:r>
      <w:r>
        <w:rPr>
          <w:lang w:val="en-US"/>
        </w:rPr>
        <w:tab/>
      </w:r>
      <w:r>
        <w:rPr>
          <w:lang w:val="en-US"/>
        </w:rPr>
        <w:t>NEF respon</w:t>
      </w:r>
      <w:r>
        <w:rPr>
          <w:rFonts w:hint="eastAsia" w:eastAsiaTheme="minorEastAsia"/>
          <w:lang w:val="en-US" w:eastAsia="zh-CN"/>
        </w:rPr>
        <w:t>ds</w:t>
      </w:r>
      <w:r>
        <w:rPr>
          <w:lang w:val="en-US"/>
        </w:rPr>
        <w:t xml:space="preserve"> to the AF, containing the accept or reject result for the </w:t>
      </w:r>
      <w:r>
        <w:rPr>
          <w:rFonts w:hint="eastAsia" w:eastAsiaTheme="minorEastAsia"/>
          <w:lang w:val="en-US" w:eastAsia="zh-CN"/>
        </w:rPr>
        <w:t>Sensing</w:t>
      </w:r>
      <w:r>
        <w:rPr>
          <w:lang w:val="en-US"/>
        </w:rPr>
        <w:t xml:space="preserve"> configuration</w:t>
      </w:r>
      <w:r>
        <w:rPr>
          <w:rFonts w:hint="eastAsia"/>
          <w:lang w:val="en-US"/>
        </w:rPr>
        <w:t xml:space="preserve"> </w:t>
      </w:r>
      <w:r>
        <w:rPr>
          <w:rFonts w:hint="eastAsia" w:eastAsiaTheme="minorEastAsia"/>
          <w:lang w:val="en-US" w:eastAsia="zh-CN"/>
        </w:rPr>
        <w:t>update</w:t>
      </w:r>
      <w:r>
        <w:rPr>
          <w:lang w:val="en-US"/>
        </w:rPr>
        <w:t xml:space="preserve"> operation</w:t>
      </w:r>
      <w:r>
        <w:rPr>
          <w:rFonts w:hint="eastAsia" w:eastAsiaTheme="minorEastAsia"/>
          <w:lang w:val="en-US" w:eastAsia="zh-CN"/>
        </w:rPr>
        <w:t xml:space="preserve"> request</w:t>
      </w:r>
      <w:r>
        <w:rPr>
          <w:lang w:val="en-US"/>
        </w:rPr>
        <w:t>.</w:t>
      </w:r>
    </w:p>
    <w:p w14:paraId="4222570D">
      <w:pPr>
        <w:pStyle w:val="56"/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t>6</w:t>
      </w:r>
      <w:r>
        <w:t>.</w:t>
      </w:r>
      <w:r>
        <w:tab/>
      </w:r>
      <w:r>
        <w:t>The Sensing</w:t>
      </w:r>
      <w:r>
        <w:rPr>
          <w:rFonts w:hint="eastAsia" w:eastAsiaTheme="minorEastAsia"/>
          <w:lang w:eastAsia="zh-CN"/>
        </w:rPr>
        <w:t xml:space="preserve"> </w:t>
      </w:r>
      <w:r>
        <w:t>Function</w:t>
      </w:r>
      <w:r>
        <w:rPr>
          <w:rFonts w:hint="eastAsia" w:eastAsiaTheme="minorEastAsia"/>
          <w:lang w:eastAsia="zh-CN"/>
        </w:rPr>
        <w:t xml:space="preserve"> (SCF)</w:t>
      </w:r>
      <w:r>
        <w:t xml:space="preserve"> evaluates the </w:t>
      </w:r>
      <w:r>
        <w:rPr>
          <w:rFonts w:hint="eastAsia" w:eastAsiaTheme="minorEastAsia"/>
          <w:lang w:eastAsia="zh-CN"/>
        </w:rPr>
        <w:t>Sensing service</w:t>
      </w:r>
      <w:r>
        <w:t xml:space="preserve"> </w:t>
      </w:r>
      <w:r>
        <w:rPr>
          <w:rFonts w:hint="eastAsia" w:eastAsiaTheme="minorEastAsia"/>
          <w:lang w:eastAsia="zh-CN"/>
        </w:rPr>
        <w:t xml:space="preserve">configuration update </w:t>
      </w:r>
      <w:r>
        <w:t xml:space="preserve">request and </w:t>
      </w:r>
      <w:r>
        <w:rPr>
          <w:rFonts w:hint="eastAsia" w:eastAsiaTheme="minorEastAsia"/>
          <w:lang w:eastAsia="zh-CN"/>
        </w:rPr>
        <w:t>perform</w:t>
      </w:r>
      <w:r>
        <w:t xml:space="preserve"> the discovery and selectio</w:t>
      </w:r>
      <w:r>
        <w:rPr>
          <w:rFonts w:hint="eastAsia" w:eastAsiaTheme="minorEastAsia"/>
          <w:lang w:eastAsia="zh-CN"/>
        </w:rPr>
        <w:t xml:space="preserve">n, as specified in </w:t>
      </w:r>
      <w:r>
        <w:rPr>
          <w:rFonts w:eastAsiaTheme="minorEastAsia"/>
          <w:lang w:eastAsia="zh-CN"/>
        </w:rPr>
        <w:t>clause</w:t>
      </w:r>
      <w:r>
        <w:rPr>
          <w:rFonts w:hint="eastAsia" w:eastAsiaTheme="minorEastAsia"/>
          <w:lang w:eastAsia="zh-CN"/>
        </w:rPr>
        <w:t xml:space="preserve"> X.Y., </w:t>
      </w:r>
      <w:r>
        <w:t xml:space="preserve">to determine whether new </w:t>
      </w:r>
      <w:r>
        <w:rPr>
          <w:rFonts w:hint="eastAsia" w:eastAsiaTheme="minorEastAsia"/>
          <w:lang w:eastAsia="zh-CN"/>
        </w:rPr>
        <w:t xml:space="preserve">Sensing Entity(s) </w:t>
      </w:r>
      <w:r>
        <w:rPr>
          <w:rFonts w:eastAsiaTheme="minorEastAsia"/>
          <w:lang w:eastAsia="zh-CN"/>
        </w:rPr>
        <w:t xml:space="preserve">need to be invoked or currently </w:t>
      </w:r>
      <w:r>
        <w:rPr>
          <w:rFonts w:hint="eastAsia" w:eastAsiaTheme="minorEastAsia"/>
          <w:lang w:eastAsia="zh-CN"/>
        </w:rPr>
        <w:t>Sensing Entity(s)</w:t>
      </w:r>
      <w:r>
        <w:rPr>
          <w:rFonts w:eastAsiaTheme="minorEastAsia"/>
          <w:lang w:eastAsia="zh-CN"/>
        </w:rPr>
        <w:t xml:space="preserve"> needs to be removed due to the </w:t>
      </w:r>
      <w:r>
        <w:rPr>
          <w:rFonts w:hint="eastAsia" w:eastAsiaTheme="minorEastAsia"/>
          <w:lang w:eastAsia="zh-CN"/>
        </w:rPr>
        <w:t xml:space="preserve">requested configuration </w:t>
      </w:r>
      <w:r>
        <w:rPr>
          <w:rFonts w:eastAsiaTheme="minorEastAsia"/>
          <w:lang w:eastAsia="zh-CN"/>
        </w:rPr>
        <w:t>parameters (</w:t>
      </w:r>
      <w:r>
        <w:rPr>
          <w:rFonts w:hint="eastAsia" w:eastAsiaTheme="minorEastAsia"/>
          <w:lang w:eastAsia="zh-CN"/>
        </w:rPr>
        <w:t>e.g., new Target Sensing Service Area</w:t>
      </w:r>
      <w:r>
        <w:rPr>
          <w:rFonts w:eastAsiaTheme="minorEastAsia"/>
          <w:lang w:eastAsia="zh-CN"/>
        </w:rPr>
        <w:t>)</w:t>
      </w:r>
      <w:r>
        <w:t>.</w:t>
      </w:r>
    </w:p>
    <w:p w14:paraId="6C095F39">
      <w:pPr>
        <w:pStyle w:val="56"/>
        <w:rPr>
          <w:rFonts w:eastAsiaTheme="minorEastAsia"/>
          <w:lang w:eastAsia="zh-CN"/>
        </w:rPr>
      </w:pPr>
      <w:r>
        <w:rPr>
          <w:rFonts w:hint="eastAsia" w:eastAsiaTheme="minorEastAsia"/>
          <w:lang w:eastAsia="zh-CN"/>
        </w:rPr>
        <w:t>7.</w:t>
      </w:r>
      <w:r>
        <w:rPr>
          <w:rFonts w:eastAsiaTheme="minorEastAsia"/>
          <w:lang w:eastAsia="zh-CN"/>
        </w:rPr>
        <w:tab/>
      </w:r>
      <w:r>
        <w:rPr>
          <w:rFonts w:hint="eastAsia" w:eastAsiaTheme="minorEastAsia"/>
          <w:lang w:eastAsia="zh-CN"/>
        </w:rPr>
        <w:t>T</w:t>
      </w:r>
      <w:r>
        <w:rPr>
          <w:rFonts w:eastAsiaTheme="minorEastAsia"/>
          <w:lang w:eastAsia="zh-CN"/>
        </w:rPr>
        <w:t>h</w:t>
      </w:r>
      <w:r>
        <w:rPr>
          <w:rFonts w:hint="eastAsia" w:eastAsiaTheme="minorEastAsia"/>
          <w:lang w:eastAsia="zh-CN"/>
        </w:rPr>
        <w:t xml:space="preserve">e Sensing Function (SCF) interacts with the corresponding </w:t>
      </w:r>
      <w:r>
        <w:rPr>
          <w:rFonts w:eastAsiaTheme="minorEastAsia"/>
          <w:lang w:eastAsia="zh-CN"/>
        </w:rPr>
        <w:t xml:space="preserve">Sensing Entity </w:t>
      </w:r>
      <w:r>
        <w:rPr>
          <w:rFonts w:hint="eastAsia" w:eastAsiaTheme="minorEastAsia"/>
          <w:lang w:eastAsia="zh-CN"/>
        </w:rPr>
        <w:t>SE via the NxAP to update the configuration parameter</w:t>
      </w:r>
    </w:p>
    <w:p w14:paraId="70DB13B6">
      <w:pPr>
        <w:pStyle w:val="55"/>
        <w:rPr>
          <w:rFonts w:eastAsiaTheme="minorEastAsia"/>
          <w:lang w:val="en-GB" w:eastAsia="zh-CN"/>
        </w:rPr>
      </w:pPr>
      <w:r>
        <w:rPr>
          <w:rFonts w:eastAsiaTheme="minorEastAsia"/>
          <w:lang w:val="en-GB" w:eastAsia="zh-CN"/>
        </w:rPr>
        <w:t xml:space="preserve">The parameters provided by </w:t>
      </w:r>
      <w:r>
        <w:rPr>
          <w:rFonts w:hint="eastAsia" w:eastAsiaTheme="minorEastAsia"/>
          <w:lang w:val="en-GB" w:eastAsia="zh-CN"/>
        </w:rPr>
        <w:t>T</w:t>
      </w:r>
      <w:r>
        <w:rPr>
          <w:rFonts w:eastAsiaTheme="minorEastAsia"/>
          <w:lang w:val="en-GB" w:eastAsia="zh-CN"/>
        </w:rPr>
        <w:t>h</w:t>
      </w:r>
      <w:r>
        <w:rPr>
          <w:rFonts w:hint="eastAsia" w:eastAsiaTheme="minorEastAsia"/>
          <w:lang w:val="en-GB" w:eastAsia="zh-CN"/>
        </w:rPr>
        <w:t>e Sensing Function (SCF)</w:t>
      </w:r>
      <w:r>
        <w:rPr>
          <w:rFonts w:eastAsiaTheme="minorEastAsia"/>
          <w:lang w:val="en-GB" w:eastAsia="zh-CN"/>
        </w:rPr>
        <w:t xml:space="preserve"> to the Sensing Entity (SE) include</w:t>
      </w:r>
      <w:r>
        <w:rPr>
          <w:rFonts w:hint="eastAsia" w:eastAsiaTheme="minorEastAsia"/>
          <w:lang w:val="en-GB" w:eastAsia="zh-CN"/>
        </w:rPr>
        <w:t xml:space="preserve"> t</w:t>
      </w:r>
      <w:r>
        <w:rPr>
          <w:rFonts w:eastAsiaTheme="minorEastAsia"/>
          <w:lang w:val="en-GB" w:eastAsia="zh-CN"/>
        </w:rPr>
        <w:t>he information required for sensing</w:t>
      </w:r>
      <w:r>
        <w:rPr>
          <w:rFonts w:hint="eastAsia" w:eastAsiaTheme="minorEastAsia"/>
          <w:lang w:val="en-GB" w:eastAsia="zh-CN"/>
        </w:rPr>
        <w:t xml:space="preserve"> operation</w:t>
      </w:r>
      <w:r>
        <w:rPr>
          <w:rFonts w:eastAsiaTheme="minorEastAsia"/>
          <w:lang w:val="en-GB" w:eastAsia="zh-CN"/>
        </w:rPr>
        <w:t xml:space="preserve"> in SE</w:t>
      </w:r>
      <w:r>
        <w:rPr>
          <w:rFonts w:hint="eastAsia" w:eastAsiaTheme="minorEastAsia"/>
          <w:lang w:val="en-GB" w:eastAsia="zh-CN"/>
        </w:rPr>
        <w:t xml:space="preserve"> (</w:t>
      </w:r>
      <w:r>
        <w:rPr>
          <w:rFonts w:eastAsiaTheme="minorEastAsia"/>
          <w:lang w:val="en-GB" w:eastAsia="zh-CN"/>
        </w:rPr>
        <w:t xml:space="preserve"> e.g.,</w:t>
      </w:r>
      <w:r>
        <w:rPr>
          <w:rFonts w:hint="eastAsia" w:eastAsiaTheme="minorEastAsia"/>
          <w:lang w:val="en-GB" w:eastAsia="zh-CN"/>
        </w:rPr>
        <w:t xml:space="preserve"> </w:t>
      </w:r>
      <w:r>
        <w:rPr>
          <w:rFonts w:eastAsiaTheme="minorEastAsia"/>
          <w:lang w:val="en-GB" w:eastAsia="zh-CN"/>
        </w:rPr>
        <w:t>Target Sensing Service Area</w:t>
      </w:r>
      <w:r>
        <w:rPr>
          <w:rFonts w:hint="eastAsia" w:eastAsiaTheme="minorEastAsia"/>
          <w:lang w:val="en-GB" w:eastAsia="zh-CN"/>
        </w:rPr>
        <w:t xml:space="preserve">, </w:t>
      </w:r>
      <w:r>
        <w:rPr>
          <w:rFonts w:eastAsiaTheme="minorEastAsia"/>
          <w:lang w:val="en-GB" w:eastAsia="zh-CN"/>
        </w:rPr>
        <w:t>Sensing service duration,</w:t>
      </w:r>
      <w:r>
        <w:rPr>
          <w:rFonts w:hint="eastAsia" w:eastAsiaTheme="minorEastAsia"/>
          <w:lang w:val="en-GB" w:eastAsia="zh-CN"/>
        </w:rPr>
        <w:t xml:space="preserve"> </w:t>
      </w:r>
      <w:r>
        <w:rPr>
          <w:rFonts w:eastAsiaTheme="minorEastAsia"/>
          <w:lang w:val="en-GB" w:eastAsia="zh-CN"/>
        </w:rPr>
        <w:t>Sensing</w:t>
      </w:r>
      <w:r>
        <w:rPr>
          <w:rFonts w:hint="eastAsia" w:eastAsiaTheme="minorEastAsia"/>
          <w:lang w:val="en-GB" w:eastAsia="zh-CN"/>
        </w:rPr>
        <w:t xml:space="preserve"> service QoS</w:t>
      </w:r>
      <w:r>
        <w:rPr>
          <w:rFonts w:eastAsiaTheme="minorEastAsia"/>
          <w:lang w:val="en-GB" w:eastAsia="zh-CN"/>
        </w:rPr>
        <w:t>,</w:t>
      </w:r>
      <w:r>
        <w:rPr>
          <w:rFonts w:hint="eastAsia" w:eastAsiaTheme="minorEastAsia"/>
          <w:lang w:val="en-GB" w:eastAsia="zh-CN"/>
        </w:rPr>
        <w:t xml:space="preserve"> and t</w:t>
      </w:r>
      <w:r>
        <w:rPr>
          <w:rFonts w:eastAsiaTheme="minorEastAsia"/>
          <w:lang w:val="en-GB" w:eastAsia="zh-CN"/>
        </w:rPr>
        <w:t>he Information for sensing data report</w:t>
      </w:r>
      <w:r>
        <w:rPr>
          <w:rFonts w:hint="eastAsia" w:eastAsiaTheme="minorEastAsia"/>
          <w:lang w:val="en-GB" w:eastAsia="zh-CN"/>
        </w:rPr>
        <w:t xml:space="preserve"> (e.g.,</w:t>
      </w:r>
      <w:r>
        <w:rPr>
          <w:rFonts w:eastAsiaTheme="minorEastAsia"/>
          <w:lang w:val="en-GB" w:eastAsia="zh-CN"/>
        </w:rPr>
        <w:t xml:space="preserve"> one-time </w:t>
      </w:r>
      <w:r>
        <w:rPr>
          <w:rFonts w:hint="eastAsia" w:eastAsiaTheme="minorEastAsia"/>
          <w:lang w:val="en-GB" w:eastAsia="zh-CN"/>
        </w:rPr>
        <w:t xml:space="preserve">or </w:t>
      </w:r>
      <w:r>
        <w:rPr>
          <w:rFonts w:eastAsiaTheme="minorEastAsia"/>
          <w:lang w:val="en-GB" w:eastAsia="zh-CN"/>
        </w:rPr>
        <w:t>periodic)</w:t>
      </w:r>
      <w:r>
        <w:rPr>
          <w:rFonts w:hint="eastAsia" w:eastAsiaTheme="minorEastAsia"/>
          <w:lang w:val="en-GB" w:eastAsia="zh-CN"/>
        </w:rPr>
        <w:t>)</w:t>
      </w:r>
    </w:p>
    <w:p w14:paraId="563B601A">
      <w:pPr>
        <w:pStyle w:val="56"/>
        <w:rPr>
          <w:rFonts w:eastAsiaTheme="minorEastAsia"/>
          <w:lang w:val="en-US" w:eastAsia="zh-CN"/>
        </w:rPr>
      </w:pPr>
      <w:r>
        <w:rPr>
          <w:rFonts w:hint="eastAsia" w:eastAsiaTheme="minorEastAsia"/>
          <w:lang w:val="en-US" w:eastAsia="zh-CN"/>
        </w:rPr>
        <w:t>8</w:t>
      </w:r>
      <w:r>
        <w:rPr>
          <w:rFonts w:eastAsiaTheme="minorEastAsia"/>
          <w:lang w:val="en-US" w:eastAsia="zh-CN"/>
        </w:rPr>
        <w:t>.</w:t>
      </w:r>
      <w:r>
        <w:rPr>
          <w:rFonts w:eastAsiaTheme="minorEastAsia"/>
          <w:lang w:val="en-US" w:eastAsia="zh-CN"/>
        </w:rPr>
        <w:tab/>
      </w:r>
      <w:r>
        <w:rPr>
          <w:rFonts w:eastAsiaTheme="minorEastAsia"/>
          <w:lang w:val="en-US" w:eastAsia="zh-CN"/>
        </w:rPr>
        <w:t xml:space="preserve">The </w:t>
      </w:r>
      <w:r>
        <w:rPr>
          <w:rFonts w:hint="eastAsia" w:eastAsiaTheme="minorEastAsia"/>
          <w:lang w:val="en-US" w:eastAsia="zh-CN"/>
        </w:rPr>
        <w:t xml:space="preserve">Sensing (Control) Function </w:t>
      </w:r>
      <w:r>
        <w:rPr>
          <w:rFonts w:eastAsiaTheme="minorEastAsia"/>
          <w:lang w:val="en-US" w:eastAsia="zh-CN"/>
        </w:rPr>
        <w:t>send</w:t>
      </w:r>
      <w:r>
        <w:rPr>
          <w:rFonts w:hint="eastAsia" w:eastAsiaTheme="minorEastAsia"/>
          <w:lang w:val="en-US" w:eastAsia="zh-CN"/>
        </w:rPr>
        <w:t>s</w:t>
      </w:r>
      <w:r>
        <w:rPr>
          <w:rFonts w:eastAsiaTheme="minorEastAsia"/>
          <w:lang w:val="en-US" w:eastAsia="zh-CN"/>
        </w:rPr>
        <w:t xml:space="preserve"> the </w:t>
      </w:r>
      <w:r>
        <w:t>Nsf_SensingService_</w:t>
      </w:r>
      <w:r>
        <w:rPr>
          <w:rFonts w:hint="eastAsia" w:eastAsiaTheme="minorEastAsia"/>
          <w:lang w:eastAsia="zh-CN"/>
        </w:rPr>
        <w:t>ResultNotify</w:t>
      </w:r>
      <w:r>
        <w:rPr>
          <w:rFonts w:eastAsiaTheme="minorEastAsia"/>
          <w:lang w:val="en-US" w:eastAsia="zh-CN"/>
        </w:rPr>
        <w:t xml:space="preserve"> message </w:t>
      </w:r>
      <w:r>
        <w:rPr>
          <w:rFonts w:hint="eastAsia" w:eastAsiaTheme="minorEastAsia"/>
          <w:lang w:val="en-US" w:eastAsia="zh-CN"/>
        </w:rPr>
        <w:t>to the NEF</w:t>
      </w:r>
      <w:r>
        <w:rPr>
          <w:rFonts w:eastAsiaTheme="minorEastAsia"/>
          <w:lang w:val="en-US" w:eastAsia="zh-CN"/>
        </w:rPr>
        <w:t>.</w:t>
      </w:r>
    </w:p>
    <w:p w14:paraId="49BDC643">
      <w:pPr>
        <w:pStyle w:val="56"/>
        <w:rPr>
          <w:rFonts w:eastAsiaTheme="minorEastAsia"/>
          <w:lang w:val="en-US" w:eastAsia="zh-CN"/>
        </w:rPr>
      </w:pPr>
      <w:r>
        <w:rPr>
          <w:rFonts w:hint="eastAsia" w:eastAsiaTheme="minorEastAsia"/>
          <w:lang w:val="en-US" w:eastAsia="zh-CN"/>
        </w:rPr>
        <w:t>9</w:t>
      </w:r>
      <w:r>
        <w:rPr>
          <w:rFonts w:eastAsiaTheme="minorEastAsia"/>
          <w:lang w:val="en-US" w:eastAsia="zh-CN"/>
        </w:rPr>
        <w:t>.</w:t>
      </w:r>
      <w:r>
        <w:rPr>
          <w:rFonts w:eastAsiaTheme="minorEastAsia"/>
          <w:lang w:val="en-US" w:eastAsia="zh-CN"/>
        </w:rPr>
        <w:tab/>
      </w:r>
      <w:r>
        <w:rPr>
          <w:rFonts w:eastAsiaTheme="minorEastAsia"/>
          <w:lang w:val="en-US" w:eastAsia="zh-CN"/>
        </w:rPr>
        <w:t xml:space="preserve">NEF </w:t>
      </w:r>
      <w:r>
        <w:rPr>
          <w:rFonts w:hint="eastAsia" w:eastAsiaTheme="minorEastAsia"/>
          <w:lang w:val="en-US" w:eastAsia="zh-CN"/>
        </w:rPr>
        <w:t>s</w:t>
      </w:r>
      <w:r>
        <w:rPr>
          <w:rFonts w:eastAsiaTheme="minorEastAsia"/>
          <w:lang w:val="en-US" w:eastAsia="zh-CN"/>
        </w:rPr>
        <w:t>end</w:t>
      </w:r>
      <w:r>
        <w:rPr>
          <w:rFonts w:hint="eastAsia" w:eastAsiaTheme="minorEastAsia"/>
          <w:lang w:val="en-US" w:eastAsia="zh-CN"/>
        </w:rPr>
        <w:t>s</w:t>
      </w:r>
      <w:r>
        <w:rPr>
          <w:rFonts w:eastAsiaTheme="minorEastAsia"/>
          <w:lang w:val="en-US" w:eastAsia="zh-CN"/>
        </w:rPr>
        <w:t xml:space="preserve"> the </w:t>
      </w:r>
      <w:r>
        <w:t>N</w:t>
      </w:r>
      <w:r>
        <w:rPr>
          <w:rFonts w:hint="eastAsia" w:eastAsiaTheme="minorEastAsia"/>
          <w:lang w:eastAsia="zh-CN"/>
        </w:rPr>
        <w:t>nef</w:t>
      </w:r>
      <w:r>
        <w:t>_SensingService_</w:t>
      </w:r>
      <w:r>
        <w:rPr>
          <w:rFonts w:hint="eastAsia" w:eastAsiaTheme="minorEastAsia"/>
          <w:lang w:eastAsia="zh-CN"/>
        </w:rPr>
        <w:t>ResultNotify</w:t>
      </w:r>
      <w:r>
        <w:rPr>
          <w:rFonts w:hint="eastAsia" w:eastAsiaTheme="minorEastAsia"/>
          <w:lang w:val="en-US" w:eastAsia="zh-CN"/>
        </w:rPr>
        <w:t xml:space="preserve"> </w:t>
      </w:r>
      <w:r>
        <w:rPr>
          <w:rFonts w:eastAsiaTheme="minorEastAsia"/>
          <w:lang w:val="en-US" w:eastAsia="zh-CN"/>
        </w:rPr>
        <w:t>to the</w:t>
      </w:r>
      <w:r>
        <w:rPr>
          <w:rFonts w:hint="eastAsia" w:eastAsiaTheme="minorEastAsia"/>
          <w:lang w:val="en-US" w:eastAsia="zh-CN"/>
        </w:rPr>
        <w:t xml:space="preserve"> Sensing Service Consumer (i.e., AF).</w:t>
      </w:r>
    </w:p>
    <w:p w14:paraId="132043C0">
      <w:pPr>
        <w:pStyle w:val="56"/>
        <w:rPr>
          <w:rFonts w:eastAsiaTheme="minorEastAsia"/>
          <w:lang w:val="en-US" w:eastAsia="zh-CN"/>
        </w:rPr>
      </w:pPr>
    </w:p>
    <w:p w14:paraId="4AC902B0">
      <w:pPr>
        <w:pStyle w:val="4"/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t>6.</w:t>
      </w:r>
      <w:r>
        <w:rPr>
          <w:rFonts w:hint="eastAsia" w:eastAsiaTheme="minorEastAsia"/>
          <w:lang w:val="en-US" w:eastAsia="zh-CN"/>
        </w:rPr>
        <w:t>2</w:t>
      </w:r>
      <w:r>
        <w:rPr>
          <w:rFonts w:hint="eastAsia"/>
          <w:lang w:eastAsia="zh-CN"/>
        </w:rPr>
        <w:t>.</w:t>
      </w:r>
      <w:r>
        <w:rPr>
          <w:rFonts w:hint="eastAsia" w:eastAsiaTheme="minorEastAsia"/>
          <w:lang w:eastAsia="zh-CN"/>
        </w:rPr>
        <w:t>x</w:t>
      </w:r>
      <w:r>
        <w:rPr>
          <w:rFonts w:hint="eastAsia"/>
          <w:lang w:eastAsia="zh-CN"/>
        </w:rPr>
        <w:t>.</w:t>
      </w:r>
      <w:r>
        <w:rPr>
          <w:rFonts w:hint="eastAsia" w:eastAsiaTheme="minorEastAsia"/>
          <w:lang w:eastAsia="zh-CN"/>
        </w:rPr>
        <w:t>3</w:t>
      </w:r>
      <w:r>
        <w:rPr>
          <w:lang w:eastAsia="zh-CN"/>
        </w:rPr>
        <w:tab/>
      </w:r>
      <w:r>
        <w:rPr>
          <w:rFonts w:hint="eastAsia" w:eastAsiaTheme="minorEastAsia"/>
          <w:lang w:eastAsia="zh-CN"/>
        </w:rPr>
        <w:t xml:space="preserve">The Sensing Function (SCF) initiated </w:t>
      </w:r>
      <w:r>
        <w:rPr>
          <w:rFonts w:eastAsiaTheme="minorEastAsia"/>
          <w:lang w:eastAsia="zh-CN"/>
        </w:rPr>
        <w:t xml:space="preserve">the </w:t>
      </w:r>
      <w:r>
        <w:rPr>
          <w:rFonts w:hint="eastAsia" w:eastAsiaTheme="minorEastAsia"/>
          <w:lang w:eastAsia="zh-CN"/>
        </w:rPr>
        <w:t>Configuration</w:t>
      </w:r>
      <w:r>
        <w:rPr>
          <w:lang w:eastAsia="zh-CN"/>
        </w:rPr>
        <w:t xml:space="preserve"> </w:t>
      </w:r>
      <w:r>
        <w:rPr>
          <w:rFonts w:hint="eastAsia" w:eastAsiaTheme="minorEastAsia"/>
          <w:lang w:eastAsia="zh-CN"/>
        </w:rPr>
        <w:t xml:space="preserve">Parameter Update for SE </w:t>
      </w:r>
      <w:r>
        <w:rPr>
          <w:lang w:eastAsia="zh-CN"/>
        </w:rPr>
        <w:t>Procedure</w:t>
      </w:r>
    </w:p>
    <w:p w14:paraId="676C281E">
      <w:pPr>
        <w:pStyle w:val="56"/>
        <w:rPr>
          <w:rFonts w:eastAsiaTheme="minorEastAsia"/>
          <w:lang w:val="en-US" w:eastAsia="zh-CN"/>
        </w:rPr>
      </w:pPr>
      <w:r>
        <w:rPr>
          <w:rFonts w:eastAsiaTheme="minorEastAsia"/>
          <w:lang w:eastAsia="zh-CN"/>
        </w:rPr>
        <mc:AlternateContent>
          <mc:Choice Requires="wpc">
            <w:drawing>
              <wp:inline distT="0" distB="0" distL="0" distR="0">
                <wp:extent cx="5924550" cy="5373370"/>
                <wp:effectExtent l="0" t="0" r="19050" b="0"/>
                <wp:docPr id="87465247" name="Canvas 8746524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solidFill>
                          <a:prstClr val="white"/>
                        </a:solidFill>
                      </wpc:bg>
                      <wpc:whole/>
                      <wps:wsp>
                        <wps:cNvPr id="246569169" name="Rectangle 246569169"/>
                        <wps:cNvSpPr/>
                        <wps:spPr>
                          <a:xfrm>
                            <a:off x="4811713" y="41"/>
                            <a:ext cx="1112837" cy="371559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7E032FD2">
                              <w:pPr>
                                <w:spacing w:after="0" w:line="200" w:lineRule="exact"/>
                                <w:jc w:val="center"/>
                                <w:rPr>
                                  <w:rFonts w:ascii="Arial" w:hAnsi="Arial" w:cs="Arial" w:eastAsiaTheme="minorEastAsia"/>
                                  <w:b/>
                                  <w:bCs/>
                                  <w:sz w:val="18"/>
                                  <w:szCs w:val="18"/>
                                  <w:lang w:eastAsia="zh-CN"/>
                                </w:rPr>
                              </w:pPr>
                              <w:r>
                                <w:rPr>
                                  <w:rFonts w:ascii="Arial" w:hAnsi="Arial" w:cs="Arial" w:eastAsiaTheme="minorEastAsia"/>
                                  <w:b/>
                                  <w:bCs/>
                                  <w:sz w:val="18"/>
                                  <w:szCs w:val="18"/>
                                  <w:lang w:eastAsia="zh-CN"/>
                                </w:rPr>
                                <w:t>Sensing Service Consumer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36000" tIns="36000" rIns="36000" bIns="3600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1193759848" name="Rectangle 1193759848"/>
                        <wps:cNvSpPr/>
                        <wps:spPr>
                          <a:xfrm>
                            <a:off x="3556612" y="41"/>
                            <a:ext cx="620101" cy="371475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5B4E801A">
                              <w:pPr>
                                <w:spacing w:after="0" w:line="200" w:lineRule="exact"/>
                                <w:jc w:val="center"/>
                                <w:rPr>
                                  <w:rFonts w:ascii="Arial" w:hAnsi="Arial" w:cs="Arial" w:eastAsiaTheme="minorEastAsia"/>
                                  <w:b/>
                                  <w:bCs/>
                                  <w:sz w:val="18"/>
                                  <w:szCs w:val="18"/>
                                  <w:lang w:eastAsia="zh-CN"/>
                                </w:rPr>
                              </w:pPr>
                              <w:r>
                                <w:rPr>
                                  <w:rFonts w:hint="eastAsia" w:ascii="Arial" w:hAnsi="Arial" w:cs="Arial" w:eastAsiaTheme="minorEastAsia"/>
                                  <w:b/>
                                  <w:bCs/>
                                  <w:sz w:val="18"/>
                                  <w:szCs w:val="18"/>
                                  <w:lang w:eastAsia="zh-CN"/>
                                </w:rPr>
                                <w:t>NEF</w:t>
                              </w:r>
                            </w:p>
                          </w:txbxContent>
                        </wps:txbx>
                        <wps:bodyPr rot="0" spcFirstLastPara="0" vert="horz" wrap="square" lIns="36000" tIns="36000" rIns="36000" bIns="3600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506495002" name="Rectangle 506495002"/>
                        <wps:cNvSpPr/>
                        <wps:spPr>
                          <a:xfrm>
                            <a:off x="1357312" y="527"/>
                            <a:ext cx="1643063" cy="370840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6D95462D">
                              <w:pPr>
                                <w:spacing w:after="0" w:line="200" w:lineRule="exact"/>
                                <w:jc w:val="center"/>
                                <w:rPr>
                                  <w:rFonts w:ascii="Arial" w:hAnsi="Arial" w:cs="Arial" w:eastAsiaTheme="minorEastAsia"/>
                                  <w:b/>
                                  <w:bCs/>
                                  <w:sz w:val="18"/>
                                  <w:szCs w:val="18"/>
                                  <w:lang w:eastAsia="zh-CN"/>
                                </w:rPr>
                              </w:pPr>
                              <w:r>
                                <w:rPr>
                                  <w:rFonts w:hint="eastAsia" w:ascii="Arial" w:hAnsi="Arial" w:cs="Arial" w:eastAsiaTheme="minorEastAsia"/>
                                  <w:b/>
                                  <w:bCs/>
                                  <w:sz w:val="18"/>
                                  <w:szCs w:val="18"/>
                                  <w:lang w:eastAsia="zh-CN"/>
                                </w:rPr>
                                <w:t>Sensing Function (including control and processing)</w:t>
                              </w:r>
                            </w:p>
                          </w:txbxContent>
                        </wps:txbx>
                        <wps:bodyPr rot="0" spcFirstLastPara="0" vert="horz" wrap="square" lIns="36000" tIns="36000" rIns="36000" bIns="3600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1222723489" name="Rectangle 1222723489"/>
                        <wps:cNvSpPr/>
                        <wps:spPr>
                          <a:xfrm>
                            <a:off x="1" y="555"/>
                            <a:ext cx="1157288" cy="370205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55813048">
                              <w:pPr>
                                <w:spacing w:after="0" w:line="200" w:lineRule="exact"/>
                                <w:jc w:val="center"/>
                                <w:rPr>
                                  <w:rFonts w:ascii="Arial" w:hAnsi="Arial" w:cs="Arial" w:eastAsiaTheme="minorEastAsia"/>
                                  <w:b/>
                                  <w:bCs/>
                                  <w:sz w:val="18"/>
                                  <w:szCs w:val="18"/>
                                  <w:lang w:eastAsia="zh-CN"/>
                                </w:rPr>
                              </w:pPr>
                              <w:r>
                                <w:rPr>
                                  <w:rFonts w:hint="eastAsia" w:ascii="Arial" w:hAnsi="Arial" w:cs="Arial" w:eastAsiaTheme="minorEastAsia"/>
                                  <w:b/>
                                  <w:bCs/>
                                  <w:sz w:val="18"/>
                                  <w:szCs w:val="18"/>
                                  <w:lang w:eastAsia="zh-CN"/>
                                </w:rPr>
                                <w:t>Sensing Entity</w:t>
                              </w:r>
                            </w:p>
                          </w:txbxContent>
                        </wps:txbx>
                        <wps:bodyPr rot="0" spcFirstLastPara="0" vert="horz" wrap="square" lIns="36000" tIns="36000" rIns="36000" bIns="36000" numCol="1" spcCol="0" rtlCol="0" fromWordArt="0" anchor="ctr" anchorCtr="0" forceAA="0" compatLnSpc="1">
                          <a:noAutofit/>
                        </wps:bodyPr>
                      </wps:wsp>
                      <wpg:wgp>
                        <wpg:cNvPr id="1058392561" name="Group 1058392561"/>
                        <wpg:cNvGrpSpPr/>
                        <wpg:grpSpPr>
                          <a:xfrm>
                            <a:off x="554355" y="365987"/>
                            <a:ext cx="4802664" cy="4971495"/>
                            <a:chOff x="554355" y="367895"/>
                            <a:chExt cx="4802664" cy="3346747"/>
                          </a:xfrm>
                        </wpg:grpSpPr>
                        <wps:wsp>
                          <wps:cNvPr id="182508771" name="Straight Connector 182508771"/>
                          <wps:cNvCnPr/>
                          <wps:spPr>
                            <a:xfrm>
                              <a:off x="5357019" y="368248"/>
                              <a:ext cx="0" cy="3338781"/>
                            </a:xfrm>
                            <a:prstGeom prst="line">
                              <a:avLst/>
                            </a:prstGeom>
                            <a:ln w="1270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46735521" name="Straight Connector 46735521"/>
                          <wps:cNvCnPr/>
                          <wps:spPr>
                            <a:xfrm>
                              <a:off x="2216761" y="377082"/>
                              <a:ext cx="0" cy="3337560"/>
                            </a:xfrm>
                            <a:prstGeom prst="line">
                              <a:avLst/>
                            </a:prstGeom>
                            <a:ln w="1270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798665910" name="Straight Connector 1798665910"/>
                          <wps:cNvCnPr/>
                          <wps:spPr>
                            <a:xfrm>
                              <a:off x="554355" y="371517"/>
                              <a:ext cx="0" cy="3336925"/>
                            </a:xfrm>
                            <a:prstGeom prst="line">
                              <a:avLst/>
                            </a:prstGeom>
                            <a:ln w="1270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02537817" name="Straight Connector 202537817"/>
                          <wps:cNvCnPr/>
                          <wps:spPr>
                            <a:xfrm>
                              <a:off x="3866018" y="367895"/>
                              <a:ext cx="0" cy="3338195"/>
                            </a:xfrm>
                            <a:prstGeom prst="line">
                              <a:avLst/>
                            </a:prstGeom>
                            <a:ln w="1270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wgp>
                      <wps:wsp>
                        <wps:cNvPr id="1356744373" name="Rectangle 1356744373"/>
                        <wps:cNvSpPr/>
                        <wps:spPr>
                          <a:xfrm>
                            <a:off x="1065531" y="1532529"/>
                            <a:ext cx="2491082" cy="540111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 w="6350">
                            <a:solidFill>
                              <a:schemeClr val="tx1"/>
                            </a:solidFill>
                            <a:prstDash val="sysDash"/>
                          </a:ln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479D9206">
                              <w:pPr>
                                <w:spacing w:after="0"/>
                                <w:rPr>
                                  <w:rFonts w:hint="eastAsia" w:ascii="Arial" w:hAnsi="Arial" w:cs="Arial" w:eastAsiaTheme="minorEastAsia"/>
                                  <w:sz w:val="18"/>
                                  <w:szCs w:val="18"/>
                                  <w:lang w:eastAsia="zh-CN"/>
                                </w:rPr>
                              </w:pPr>
                              <w:r>
                                <w:rPr>
                                  <w:rFonts w:hint="eastAsia" w:ascii="Arial" w:hAnsi="Arial" w:cs="Arial" w:eastAsiaTheme="minorEastAsia"/>
                                  <w:sz w:val="18"/>
                                  <w:szCs w:val="18"/>
                                  <w:lang w:eastAsia="zh-CN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 w:cs="Arial" w:eastAsiaTheme="minorEastAsia"/>
                                  <w:sz w:val="18"/>
                                  <w:szCs w:val="18"/>
                                  <w:lang w:eastAsia="zh-CN"/>
                                </w:rPr>
                                <w:t xml:space="preserve">  2. Sensing Function (SPF) calculates the sensing result and informs the Sensing Function (SCF) of it. </w:t>
                              </w:r>
                            </w:p>
                          </w:txbxContent>
                        </wps:txbx>
                        <wps:bodyPr rot="0" spcFirstLastPara="0" vert="horz" wrap="square" lIns="36000" tIns="36000" rIns="36000" bIns="3600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608096353" name="Rectangle 608096353"/>
                        <wps:cNvSpPr/>
                        <wps:spPr>
                          <a:xfrm>
                            <a:off x="1065530" y="2322386"/>
                            <a:ext cx="2414270" cy="362488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 w="6350">
                            <a:solidFill>
                              <a:schemeClr val="tx1"/>
                            </a:solidFill>
                            <a:prstDash val="dash"/>
                          </a:ln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78754352">
                              <w:pPr>
                                <w:spacing w:after="0"/>
                                <w:jc w:val="center"/>
                                <w:rPr>
                                  <w:rFonts w:hint="eastAsia" w:ascii="Arial" w:hAnsi="Arial" w:cs="Arial" w:eastAsiaTheme="minorEastAsia"/>
                                  <w:sz w:val="18"/>
                                  <w:szCs w:val="18"/>
                                  <w:lang w:eastAsia="zh-CN"/>
                                </w:rPr>
                              </w:pPr>
                              <w:r>
                                <w:rPr>
                                  <w:rFonts w:hint="eastAsia" w:ascii="Arial" w:hAnsi="Arial" w:cs="Arial" w:eastAsiaTheme="minorEastAsia"/>
                                  <w:sz w:val="18"/>
                                  <w:szCs w:val="18"/>
                                  <w:lang w:eastAsia="zh-CN"/>
                                </w:rPr>
                                <w:t xml:space="preserve">3. </w:t>
                              </w:r>
                              <w:r>
                                <w:rPr>
                                  <w:rFonts w:ascii="Arial" w:hAnsi="Arial" w:cs="Arial" w:eastAsiaTheme="minorEastAsia"/>
                                  <w:sz w:val="18"/>
                                  <w:szCs w:val="18"/>
                                  <w:lang w:eastAsia="zh-CN"/>
                                </w:rPr>
                                <w:t>Sensing Function (SCF)</w:t>
                              </w:r>
                              <w:r>
                                <w:rPr>
                                  <w:rFonts w:hint="eastAsia" w:ascii="Arial" w:hAnsi="Arial" w:cs="Arial" w:eastAsiaTheme="minorEastAsia"/>
                                  <w:sz w:val="18"/>
                                  <w:szCs w:val="18"/>
                                  <w:lang w:eastAsia="zh-CN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 w:cs="Arial" w:eastAsiaTheme="minorEastAsia"/>
                                  <w:sz w:val="18"/>
                                  <w:szCs w:val="18"/>
                                  <w:lang w:eastAsia="zh-CN"/>
                                </w:rPr>
                                <w:t>determines</w:t>
                              </w:r>
                              <w:r>
                                <w:rPr>
                                  <w:rFonts w:hint="eastAsia" w:ascii="Arial" w:hAnsi="Arial" w:cs="Arial" w:eastAsiaTheme="minorEastAsia"/>
                                  <w:sz w:val="18"/>
                                  <w:szCs w:val="18"/>
                                  <w:lang w:eastAsia="zh-CN"/>
                                </w:rPr>
                                <w:t xml:space="preserve"> to update the sensing configuration parameters based on sensing result</w:t>
                              </w:r>
                            </w:p>
                          </w:txbxContent>
                        </wps:txbx>
                        <wps:bodyPr rot="0" spcFirstLastPara="0" vert="horz" wrap="square" lIns="36000" tIns="36000" rIns="36000" bIns="3600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274078081" name="Rectangle 19"/>
                        <wps:cNvSpPr/>
                        <wps:spPr>
                          <a:xfrm>
                            <a:off x="1" y="1019741"/>
                            <a:ext cx="3070859" cy="359469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 w="6350">
                            <a:solidFill>
                              <a:schemeClr val="tx1"/>
                            </a:solidFill>
                            <a:prstDash val="sysDash"/>
                          </a:ln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553A561F">
                              <w:pPr>
                                <w:pStyle w:val="83"/>
                                <w:numPr>
                                  <w:ilvl w:val="0"/>
                                  <w:numId w:val="1"/>
                                </w:numPr>
                                <w:spacing w:after="0"/>
                                <w:rPr>
                                  <w:rFonts w:hint="eastAsia" w:ascii="Arial" w:hAnsi="Arial" w:cs="Arial" w:eastAsiaTheme="minorEastAsia"/>
                                  <w:sz w:val="18"/>
                                  <w:szCs w:val="18"/>
                                  <w:lang w:eastAsia="zh-CN"/>
                                </w:rPr>
                              </w:pPr>
                              <w:r>
                                <w:rPr>
                                  <w:rFonts w:hint="eastAsia" w:ascii="Arial" w:hAnsi="Arial" w:cs="Arial" w:eastAsiaTheme="minorEastAsia"/>
                                  <w:sz w:val="18"/>
                                  <w:szCs w:val="18"/>
                                  <w:lang w:eastAsia="zh-CN"/>
                                </w:rPr>
                                <w:t xml:space="preserve">Sending Sensing data to Sensing Function (SPF) </w:t>
                              </w:r>
                            </w:p>
                          </w:txbxContent>
                        </wps:txbx>
                        <wps:bodyPr rot="0" spcFirstLastPara="0" vert="horz" wrap="square" lIns="36000" tIns="36000" rIns="36000" bIns="3600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1700765609" name="Rectangle 1700765609"/>
                        <wps:cNvSpPr/>
                        <wps:spPr>
                          <a:xfrm>
                            <a:off x="52070" y="3037393"/>
                            <a:ext cx="3125470" cy="399228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 w="6350">
                            <a:solidFill>
                              <a:schemeClr val="tx1"/>
                            </a:solidFill>
                            <a:prstDash val="dash"/>
                          </a:ln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029B944">
                              <w:pPr>
                                <w:jc w:val="center"/>
                                <w:rPr>
                                  <w:rFonts w:hint="eastAsia" w:ascii="Arial" w:hAnsi="Arial" w:eastAsia="宋体" w:cs="Arial"/>
                                  <w:sz w:val="18"/>
                                  <w:szCs w:val="18"/>
                                  <w:lang w:eastAsia="zh-CN"/>
                                </w:rPr>
                              </w:pPr>
                              <w:r>
                                <w:rPr>
                                  <w:rFonts w:hint="eastAsia" w:ascii="Arial" w:hAnsi="Arial" w:eastAsia="宋体" w:cs="Arial"/>
                                  <w:sz w:val="18"/>
                                  <w:szCs w:val="18"/>
                                  <w:lang w:eastAsia="zh-CN"/>
                                </w:rPr>
                                <w:t>4</w:t>
                              </w:r>
                              <w:r>
                                <w:rPr>
                                  <w:rFonts w:ascii="Arial" w:hAnsi="Arial" w:eastAsia="宋体" w:cs="Arial"/>
                                  <w:sz w:val="18"/>
                                  <w:szCs w:val="18"/>
                                </w:rPr>
                                <w:t xml:space="preserve">. </w:t>
                              </w:r>
                              <w:r>
                                <w:rPr>
                                  <w:rFonts w:hint="eastAsia" w:ascii="Arial" w:hAnsi="Arial" w:eastAsia="宋体" w:cs="Arial"/>
                                  <w:sz w:val="18"/>
                                  <w:szCs w:val="18"/>
                                  <w:lang w:eastAsia="zh-CN"/>
                                </w:rPr>
                                <w:t>Sensing configuration parameters update on the SE</w:t>
                              </w:r>
                            </w:p>
                          </w:txbxContent>
                        </wps:txbx>
                        <wps:bodyPr rot="0" spcFirstLastPara="0" vert="horz" wrap="square" lIns="36000" tIns="36000" rIns="36000" bIns="36000" numCol="1" spcCol="0" rtlCol="0" fromWordArt="0" anchor="ctr" anchorCtr="0" forceAA="0" compatLnSpc="1"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id="Canvas 87465247" o:spid="_x0000_s1026" o:spt="203" style="height:423.1pt;width:466.5pt;" coordsize="5924550,5373370" editas="canvas" o:gfxdata="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">
                <o:lock v:ext="edit" aspectratio="f"/>
                <v:shape id="Canvas 87465247" o:spid="_x0000_s1026" style="position:absolute;left:0;top:0;height:5373370;width:5924550;" fillcolor="#FFFFFF" filled="t" stroked="f" coordsize="21600,21600" o:gfxdata="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">
                  <v:fill on="t" focussize="0,0"/>
                  <v:stroke on="f"/>
                  <v:imagedata o:title=""/>
                  <o:lock v:ext="edit" aspectratio="t"/>
                </v:shape>
                <v:rect id="Rectangle 246569169" o:spid="_x0000_s1026" o:spt="1" style="position:absolute;left:4811713;top:41;height:371559;width:1112837;v-text-anchor:middle;" fillcolor="#FFFFFF [3212]" filled="t" stroked="t" coordsize="21600,21600" o:gfxdata="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">
                  <v:fill on="t" focussize="0,0"/>
                  <v:stroke weight="0.5pt" color="#000000 [3213]" miterlimit="8" joinstyle="miter"/>
                  <v:imagedata o:title=""/>
                  <o:lock v:ext="edit" aspectratio="f"/>
                  <v:textbox inset="1mm,1mm,1mm,1mm">
                    <w:txbxContent>
                      <w:p w14:paraId="7E032FD2">
                        <w:pPr>
                          <w:spacing w:after="0" w:line="200" w:lineRule="exact"/>
                          <w:jc w:val="center"/>
                          <w:rPr>
                            <w:rFonts w:ascii="Arial" w:hAnsi="Arial" w:cs="Arial" w:eastAsiaTheme="minorEastAsia"/>
                            <w:b/>
                            <w:bCs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Arial" w:hAnsi="Arial" w:cs="Arial" w:eastAsiaTheme="minorEastAsia"/>
                            <w:b/>
                            <w:bCs/>
                            <w:sz w:val="18"/>
                            <w:szCs w:val="18"/>
                            <w:lang w:eastAsia="zh-CN"/>
                          </w:rPr>
                          <w:t>Sensing Service Consumer</w:t>
                        </w:r>
                      </w:p>
                    </w:txbxContent>
                  </v:textbox>
                </v:rect>
                <v:rect id="Rectangle 1193759848" o:spid="_x0000_s1026" o:spt="1" style="position:absolute;left:3556612;top:41;height:371475;width:620101;v-text-anchor:middle;" fillcolor="#FFFFFF [3212]" filled="t" stroked="t" coordsize="21600,21600" o:gfxdata="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">
                  <v:fill on="t" focussize="0,0"/>
                  <v:stroke weight="0.5pt" color="#000000 [3213]" miterlimit="8" joinstyle="miter"/>
                  <v:imagedata o:title=""/>
                  <o:lock v:ext="edit" aspectratio="f"/>
                  <v:textbox inset="1mm,1mm,1mm,1mm">
                    <w:txbxContent>
                      <w:p w14:paraId="5B4E801A">
                        <w:pPr>
                          <w:spacing w:after="0" w:line="200" w:lineRule="exact"/>
                          <w:jc w:val="center"/>
                          <w:rPr>
                            <w:rFonts w:ascii="Arial" w:hAnsi="Arial" w:cs="Arial" w:eastAsiaTheme="minorEastAsia"/>
                            <w:b/>
                            <w:bCs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hint="eastAsia" w:ascii="Arial" w:hAnsi="Arial" w:cs="Arial" w:eastAsiaTheme="minorEastAsia"/>
                            <w:b/>
                            <w:bCs/>
                            <w:sz w:val="18"/>
                            <w:szCs w:val="18"/>
                            <w:lang w:eastAsia="zh-CN"/>
                          </w:rPr>
                          <w:t>NEF</w:t>
                        </w:r>
                      </w:p>
                    </w:txbxContent>
                  </v:textbox>
                </v:rect>
                <v:rect id="Rectangle 506495002" o:spid="_x0000_s1026" o:spt="1" style="position:absolute;left:1357312;top:527;height:370840;width:1643063;v-text-anchor:middle;" fillcolor="#FFFFFF [3212]" filled="t" stroked="t" coordsize="21600,21600" o:gfxdata="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">
                  <v:fill on="t" focussize="0,0"/>
                  <v:stroke weight="0.5pt" color="#000000 [3213]" miterlimit="8" joinstyle="miter"/>
                  <v:imagedata o:title=""/>
                  <o:lock v:ext="edit" aspectratio="f"/>
                  <v:textbox inset="1mm,1mm,1mm,1mm">
                    <w:txbxContent>
                      <w:p w14:paraId="6D95462D">
                        <w:pPr>
                          <w:spacing w:after="0" w:line="200" w:lineRule="exact"/>
                          <w:jc w:val="center"/>
                          <w:rPr>
                            <w:rFonts w:ascii="Arial" w:hAnsi="Arial" w:cs="Arial" w:eastAsiaTheme="minorEastAsia"/>
                            <w:b/>
                            <w:bCs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hint="eastAsia" w:ascii="Arial" w:hAnsi="Arial" w:cs="Arial" w:eastAsiaTheme="minorEastAsia"/>
                            <w:b/>
                            <w:bCs/>
                            <w:sz w:val="18"/>
                            <w:szCs w:val="18"/>
                            <w:lang w:eastAsia="zh-CN"/>
                          </w:rPr>
                          <w:t>Sensing Function (including control and processing)</w:t>
                        </w:r>
                      </w:p>
                    </w:txbxContent>
                  </v:textbox>
                </v:rect>
                <v:rect id="Rectangle 1222723489" o:spid="_x0000_s1026" o:spt="1" style="position:absolute;left:1;top:555;height:370205;width:1157288;v-text-anchor:middle;" fillcolor="#FFFFFF [3212]" filled="t" stroked="t" coordsize="21600,21600" o:gfxdata="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">
                  <v:fill on="t" focussize="0,0"/>
                  <v:stroke weight="0.5pt" color="#000000 [3213]" miterlimit="8" joinstyle="miter"/>
                  <v:imagedata o:title=""/>
                  <o:lock v:ext="edit" aspectratio="f"/>
                  <v:textbox inset="1mm,1mm,1mm,1mm">
                    <w:txbxContent>
                      <w:p w14:paraId="55813048">
                        <w:pPr>
                          <w:spacing w:after="0" w:line="200" w:lineRule="exact"/>
                          <w:jc w:val="center"/>
                          <w:rPr>
                            <w:rFonts w:ascii="Arial" w:hAnsi="Arial" w:cs="Arial" w:eastAsiaTheme="minorEastAsia"/>
                            <w:b/>
                            <w:bCs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hint="eastAsia" w:ascii="Arial" w:hAnsi="Arial" w:cs="Arial" w:eastAsiaTheme="minorEastAsia"/>
                            <w:b/>
                            <w:bCs/>
                            <w:sz w:val="18"/>
                            <w:szCs w:val="18"/>
                            <w:lang w:eastAsia="zh-CN"/>
                          </w:rPr>
                          <w:t>Sensing Entity</w:t>
                        </w:r>
                      </w:p>
                    </w:txbxContent>
                  </v:textbox>
                </v:rect>
                <v:group id="Group 1058392561" o:spid="_x0000_s1026" o:spt="203" style="position:absolute;left:554355;top:365987;height:4971495;width:4802664;" coordorigin="554355,367895" coordsize="4802664,3346747" o:gfxdata="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">
                  <o:lock v:ext="edit" aspectratio="f"/>
                  <v:line id="Straight Connector 182508771" o:spid="_x0000_s1026" o:spt="20" style="position:absolute;left:5357019;top:368248;height:3338781;width:0;" filled="f" stroked="t" coordsize="21600,21600" o:gfxdata="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">
                    <v:fill on="f" focussize="0,0"/>
                    <v:stroke weight="1pt" color="#000000 [3213]" miterlimit="8" joinstyle="miter"/>
                    <v:imagedata o:title=""/>
                    <o:lock v:ext="edit" aspectratio="f"/>
                  </v:line>
                  <v:line id="Straight Connector 46735521" o:spid="_x0000_s1026" o:spt="20" style="position:absolute;left:2216761;top:377082;height:3337560;width:0;" filled="f" stroked="t" coordsize="21600,21600" o:gfxdata="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">
                    <v:fill on="f" focussize="0,0"/>
                    <v:stroke weight="1pt" color="#000000 [3213]" miterlimit="8" joinstyle="miter"/>
                    <v:imagedata o:title=""/>
                    <o:lock v:ext="edit" aspectratio="f"/>
                  </v:line>
                  <v:line id="Straight Connector 1798665910" o:spid="_x0000_s1026" o:spt="20" style="position:absolute;left:554355;top:371517;height:3336925;width:0;" filled="f" stroked="t" coordsize="21600,21600" o:gfxdata="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">
                    <v:fill on="f" focussize="0,0"/>
                    <v:stroke weight="1pt" color="#000000 [3213]" miterlimit="8" joinstyle="miter"/>
                    <v:imagedata o:title=""/>
                    <o:lock v:ext="edit" aspectratio="f"/>
                  </v:line>
                  <v:line id="Straight Connector 202537817" o:spid="_x0000_s1026" o:spt="20" style="position:absolute;left:3866018;top:367895;height:3338195;width:0;" filled="f" stroked="t" coordsize="21600,21600" o:gfxdata="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">
                    <v:fill on="f" focussize="0,0"/>
                    <v:stroke weight="1pt" color="#000000 [3213]" miterlimit="8" joinstyle="miter"/>
                    <v:imagedata o:title=""/>
                    <o:lock v:ext="edit" aspectratio="f"/>
                  </v:line>
                </v:group>
                <v:rect id="Rectangle 1356744373" o:spid="_x0000_s1026" o:spt="1" style="position:absolute;left:1065531;top:1532529;height:540111;width:2491082;v-text-anchor:middle;" fillcolor="#FFFFFF [3212]" filled="t" stroked="t" coordsize="21600,21600" o:gfxdata="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">
                  <v:fill on="t" focussize="0,0"/>
                  <v:stroke weight="0.5pt" color="#000000 [3213]" miterlimit="8" joinstyle="miter" dashstyle="3 1"/>
                  <v:imagedata o:title=""/>
                  <o:lock v:ext="edit" aspectratio="f"/>
                  <v:textbox inset="1mm,1mm,1mm,1mm">
                    <w:txbxContent>
                      <w:p w14:paraId="479D9206">
                        <w:pPr>
                          <w:spacing w:after="0"/>
                          <w:rPr>
                            <w:rFonts w:hint="eastAsia" w:ascii="Arial" w:hAnsi="Arial" w:cs="Arial" w:eastAsiaTheme="minorEastAsia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hint="eastAsia" w:ascii="Arial" w:hAnsi="Arial" w:cs="Arial" w:eastAsiaTheme="minorEastAsia"/>
                            <w:sz w:val="18"/>
                            <w:szCs w:val="18"/>
                            <w:lang w:eastAsia="zh-CN"/>
                          </w:rPr>
                          <w:t xml:space="preserve"> </w:t>
                        </w:r>
                        <w:r>
                          <w:rPr>
                            <w:rFonts w:ascii="Arial" w:hAnsi="Arial" w:cs="Arial" w:eastAsiaTheme="minorEastAsia"/>
                            <w:sz w:val="18"/>
                            <w:szCs w:val="18"/>
                            <w:lang w:eastAsia="zh-CN"/>
                          </w:rPr>
                          <w:t xml:space="preserve">  2. Sensing Function (SPF) calculates the sensing result and informs the Sensing Function (SCF) of it. </w:t>
                        </w:r>
                      </w:p>
                    </w:txbxContent>
                  </v:textbox>
                </v:rect>
                <v:rect id="Rectangle 608096353" o:spid="_x0000_s1026" o:spt="1" style="position:absolute;left:1065530;top:2322386;height:362488;width:2414270;v-text-anchor:middle;" fillcolor="#FFFFFF [3212]" filled="t" stroked="t" coordsize="21600,21600" o:gfxdata="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">
                  <v:fill on="t" focussize="0,0"/>
                  <v:stroke weight="0.5pt" color="#000000 [3213]" miterlimit="8" joinstyle="miter" dashstyle="dash"/>
                  <v:imagedata o:title=""/>
                  <o:lock v:ext="edit" aspectratio="f"/>
                  <v:textbox inset="1mm,1mm,1mm,1mm">
                    <w:txbxContent>
                      <w:p w14:paraId="78754352">
                        <w:pPr>
                          <w:spacing w:after="0"/>
                          <w:jc w:val="center"/>
                          <w:rPr>
                            <w:rFonts w:hint="eastAsia" w:ascii="Arial" w:hAnsi="Arial" w:cs="Arial" w:eastAsiaTheme="minorEastAsia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hint="eastAsia" w:ascii="Arial" w:hAnsi="Arial" w:cs="Arial" w:eastAsiaTheme="minorEastAsia"/>
                            <w:sz w:val="18"/>
                            <w:szCs w:val="18"/>
                            <w:lang w:eastAsia="zh-CN"/>
                          </w:rPr>
                          <w:t xml:space="preserve">3. </w:t>
                        </w:r>
                        <w:r>
                          <w:rPr>
                            <w:rFonts w:ascii="Arial" w:hAnsi="Arial" w:cs="Arial" w:eastAsiaTheme="minorEastAsia"/>
                            <w:sz w:val="18"/>
                            <w:szCs w:val="18"/>
                            <w:lang w:eastAsia="zh-CN"/>
                          </w:rPr>
                          <w:t>Sensing Function (SCF)</w:t>
                        </w:r>
                        <w:r>
                          <w:rPr>
                            <w:rFonts w:hint="eastAsia" w:ascii="Arial" w:hAnsi="Arial" w:cs="Arial" w:eastAsiaTheme="minorEastAsia"/>
                            <w:sz w:val="18"/>
                            <w:szCs w:val="18"/>
                            <w:lang w:eastAsia="zh-CN"/>
                          </w:rPr>
                          <w:t xml:space="preserve"> </w:t>
                        </w:r>
                        <w:r>
                          <w:rPr>
                            <w:rFonts w:ascii="Arial" w:hAnsi="Arial" w:cs="Arial" w:eastAsiaTheme="minorEastAsia"/>
                            <w:sz w:val="18"/>
                            <w:szCs w:val="18"/>
                            <w:lang w:eastAsia="zh-CN"/>
                          </w:rPr>
                          <w:t>determines</w:t>
                        </w:r>
                        <w:r>
                          <w:rPr>
                            <w:rFonts w:hint="eastAsia" w:ascii="Arial" w:hAnsi="Arial" w:cs="Arial" w:eastAsiaTheme="minorEastAsia"/>
                            <w:sz w:val="18"/>
                            <w:szCs w:val="18"/>
                            <w:lang w:eastAsia="zh-CN"/>
                          </w:rPr>
                          <w:t xml:space="preserve"> to update the sensing configuration parameters based on sensing result</w:t>
                        </w:r>
                      </w:p>
                    </w:txbxContent>
                  </v:textbox>
                </v:rect>
                <v:rect id="Rectangle 19" o:spid="_x0000_s1026" o:spt="1" style="position:absolute;left:1;top:1019741;height:359469;width:3070859;v-text-anchor:middle;" fillcolor="#FFFFFF [3212]" filled="t" stroked="t" coordsize="21600,21600" o:gfxdata="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">
                  <v:fill on="t" focussize="0,0"/>
                  <v:stroke weight="0.5pt" color="#000000 [3213]" miterlimit="8" joinstyle="miter" dashstyle="3 1"/>
                  <v:imagedata o:title=""/>
                  <o:lock v:ext="edit" aspectratio="f"/>
                  <v:textbox inset="1mm,1mm,1mm,1mm">
                    <w:txbxContent>
                      <w:p w14:paraId="553A561F">
                        <w:pPr>
                          <w:pStyle w:val="83"/>
                          <w:numPr>
                            <w:ilvl w:val="0"/>
                            <w:numId w:val="1"/>
                          </w:numPr>
                          <w:spacing w:after="0"/>
                          <w:rPr>
                            <w:rFonts w:hint="eastAsia" w:ascii="Arial" w:hAnsi="Arial" w:cs="Arial" w:eastAsiaTheme="minorEastAsia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hint="eastAsia" w:ascii="Arial" w:hAnsi="Arial" w:cs="Arial" w:eastAsiaTheme="minorEastAsia"/>
                            <w:sz w:val="18"/>
                            <w:szCs w:val="18"/>
                            <w:lang w:eastAsia="zh-CN"/>
                          </w:rPr>
                          <w:t xml:space="preserve">Sending Sensing data to Sensing Function (SPF) </w:t>
                        </w:r>
                      </w:p>
                    </w:txbxContent>
                  </v:textbox>
                </v:rect>
                <v:rect id="Rectangle 1700765609" o:spid="_x0000_s1026" o:spt="1" style="position:absolute;left:52070;top:3037393;height:399228;width:3125470;v-text-anchor:middle;" fillcolor="#FFFFFF [3212]" filled="t" stroked="t" coordsize="21600,21600" o:gfxdata="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">
                  <v:fill on="t" focussize="0,0"/>
                  <v:stroke weight="0.5pt" color="#000000 [3213]" miterlimit="8" joinstyle="miter" dashstyle="dash"/>
                  <v:imagedata o:title=""/>
                  <o:lock v:ext="edit" aspectratio="f"/>
                  <v:textbox inset="1mm,1mm,1mm,1mm">
                    <w:txbxContent>
                      <w:p w14:paraId="3029B944">
                        <w:pPr>
                          <w:jc w:val="center"/>
                          <w:rPr>
                            <w:rFonts w:hint="eastAsia" w:ascii="Arial" w:hAnsi="Arial" w:eastAsia="宋体" w:cs="Arial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hint="eastAsia" w:ascii="Arial" w:hAnsi="Arial" w:eastAsia="宋体" w:cs="Arial"/>
                            <w:sz w:val="18"/>
                            <w:szCs w:val="18"/>
                            <w:lang w:eastAsia="zh-CN"/>
                          </w:rPr>
                          <w:t>4</w:t>
                        </w:r>
                        <w:r>
                          <w:rPr>
                            <w:rFonts w:ascii="Arial" w:hAnsi="Arial" w:eastAsia="宋体" w:cs="Arial"/>
                            <w:sz w:val="18"/>
                            <w:szCs w:val="18"/>
                          </w:rPr>
                          <w:t xml:space="preserve">. </w:t>
                        </w:r>
                        <w:r>
                          <w:rPr>
                            <w:rFonts w:hint="eastAsia" w:ascii="Arial" w:hAnsi="Arial" w:eastAsia="宋体" w:cs="Arial"/>
                            <w:sz w:val="18"/>
                            <w:szCs w:val="18"/>
                            <w:lang w:eastAsia="zh-CN"/>
                          </w:rPr>
                          <w:t>Sensing configuration parameters update on the SE</w:t>
                        </w:r>
                      </w:p>
                    </w:txbxContent>
                  </v:textbox>
                </v:rect>
                <w10:wrap type="none"/>
                <w10:anchorlock/>
              </v:group>
            </w:pict>
          </mc:Fallback>
        </mc:AlternateContent>
      </w:r>
    </w:p>
    <w:p w14:paraId="273F5B48">
      <w:pPr>
        <w:pStyle w:val="62"/>
        <w:rPr>
          <w:rFonts w:hint="eastAsia" w:eastAsiaTheme="minorEastAsia"/>
          <w:lang w:val="en-US" w:eastAsia="zh-CN"/>
        </w:rPr>
      </w:pPr>
      <w:r>
        <w:t xml:space="preserve">Figure </w:t>
      </w:r>
      <w:r>
        <w:rPr>
          <w:rFonts w:hint="eastAsia" w:eastAsiaTheme="minorEastAsia"/>
          <w:lang w:eastAsia="zh-CN"/>
        </w:rPr>
        <w:t>6</w:t>
      </w:r>
      <w:r>
        <w:rPr>
          <w:lang w:eastAsia="zh-CN"/>
        </w:rPr>
        <w:t>.</w:t>
      </w:r>
      <w:r>
        <w:rPr>
          <w:rFonts w:hint="eastAsia" w:eastAsiaTheme="minorEastAsia"/>
          <w:lang w:eastAsia="zh-CN"/>
        </w:rPr>
        <w:t>x</w:t>
      </w:r>
      <w:r>
        <w:rPr>
          <w:lang w:eastAsia="zh-CN"/>
        </w:rPr>
        <w:t>.</w:t>
      </w:r>
      <w:r>
        <w:rPr>
          <w:rFonts w:hint="eastAsia" w:eastAsiaTheme="minorEastAsia"/>
          <w:lang w:val="en-US" w:eastAsia="zh-CN"/>
        </w:rPr>
        <w:t>3</w:t>
      </w:r>
      <w:r>
        <w:rPr>
          <w:lang w:val="en-US"/>
        </w:rPr>
        <w:t>-</w:t>
      </w:r>
      <w:r>
        <w:rPr>
          <w:rFonts w:hint="eastAsia" w:eastAsiaTheme="minorEastAsia"/>
          <w:lang w:val="en-US" w:eastAsia="zh-CN"/>
        </w:rPr>
        <w:t>1</w:t>
      </w:r>
      <w:r>
        <w:t xml:space="preserve">: </w:t>
      </w:r>
      <w:r>
        <w:rPr>
          <w:rFonts w:hint="eastAsia" w:eastAsiaTheme="minorEastAsia"/>
          <w:lang w:eastAsia="zh-CN"/>
        </w:rPr>
        <w:t xml:space="preserve">The SF initiated </w:t>
      </w:r>
      <w:r>
        <w:rPr>
          <w:rFonts w:eastAsiaTheme="minorEastAsia"/>
          <w:lang w:eastAsia="zh-CN"/>
        </w:rPr>
        <w:t xml:space="preserve">the </w:t>
      </w:r>
      <w:r>
        <w:t xml:space="preserve">Sensing </w:t>
      </w:r>
      <w:r>
        <w:rPr>
          <w:rFonts w:eastAsiaTheme="minorEastAsia"/>
          <w:lang w:eastAsia="zh-CN"/>
        </w:rPr>
        <w:t>Configuration</w:t>
      </w:r>
      <w:r>
        <w:rPr>
          <w:rFonts w:hint="eastAsia" w:eastAsiaTheme="minorEastAsia"/>
          <w:lang w:eastAsia="zh-CN"/>
        </w:rPr>
        <w:t xml:space="preserve"> Parameter </w:t>
      </w:r>
      <w:r>
        <w:t>Update procedure</w:t>
      </w:r>
      <w:r>
        <w:rPr>
          <w:rFonts w:hint="eastAsia" w:eastAsiaTheme="minorEastAsia"/>
          <w:lang w:eastAsia="zh-CN"/>
        </w:rPr>
        <w:t xml:space="preserve"> based on </w:t>
      </w:r>
      <w:r>
        <w:rPr>
          <w:rFonts w:eastAsiaTheme="minorEastAsia"/>
          <w:lang w:eastAsia="zh-CN"/>
        </w:rPr>
        <w:t xml:space="preserve">the </w:t>
      </w:r>
      <w:r>
        <w:rPr>
          <w:rFonts w:hint="eastAsia" w:eastAsiaTheme="minorEastAsia"/>
          <w:lang w:eastAsia="zh-CN"/>
        </w:rPr>
        <w:t xml:space="preserve">sensing result </w:t>
      </w:r>
    </w:p>
    <w:p w14:paraId="4E034DCE">
      <w:pPr>
        <w:pStyle w:val="56"/>
        <w:rPr>
          <w:rFonts w:eastAsiaTheme="minorEastAsia"/>
          <w:lang w:eastAsia="zh-CN"/>
        </w:rPr>
      </w:pPr>
      <w:r>
        <w:rPr>
          <w:rFonts w:hint="eastAsia" w:eastAsiaTheme="minorEastAsia"/>
          <w:lang w:eastAsia="zh-CN"/>
        </w:rPr>
        <w:t>1.</w:t>
      </w:r>
      <w:r>
        <w:rPr>
          <w:rFonts w:eastAsiaTheme="minorEastAsia"/>
          <w:lang w:eastAsia="zh-CN"/>
        </w:rPr>
        <w:tab/>
      </w:r>
      <w:r>
        <w:rPr>
          <w:rFonts w:hint="eastAsia" w:eastAsiaTheme="minorEastAsia"/>
          <w:lang w:eastAsia="zh-CN"/>
        </w:rPr>
        <w:t>The Sensing Entity (SE) sends the sensing data to the Sensing Function (SPF) via direct data connection</w:t>
      </w:r>
      <w:r>
        <w:t>.</w:t>
      </w:r>
    </w:p>
    <w:p w14:paraId="6FCCB27F">
      <w:pPr>
        <w:pStyle w:val="56"/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t>2.</w:t>
      </w:r>
      <w:r>
        <w:rPr>
          <w:rFonts w:eastAsiaTheme="minorEastAsia"/>
          <w:lang w:eastAsia="zh-CN"/>
        </w:rPr>
        <w:tab/>
      </w:r>
      <w:r>
        <w:rPr>
          <w:rFonts w:hint="eastAsia" w:eastAsiaTheme="minorEastAsia"/>
          <w:lang w:val="en-US" w:eastAsia="zh-CN"/>
        </w:rPr>
        <w:t>T</w:t>
      </w:r>
      <w:r>
        <w:rPr>
          <w:rFonts w:eastAsiaTheme="minorEastAsia"/>
          <w:lang w:val="en-US" w:eastAsia="zh-CN"/>
        </w:rPr>
        <w:t>h</w:t>
      </w:r>
      <w:r>
        <w:rPr>
          <w:rFonts w:hint="eastAsia" w:eastAsiaTheme="minorEastAsia"/>
          <w:lang w:val="en-US" w:eastAsia="zh-CN"/>
        </w:rPr>
        <w:t xml:space="preserve">e Sensing Function (SPF) calculates the sensing result based on sensing data and </w:t>
      </w:r>
      <w:r>
        <w:rPr>
          <w:rFonts w:eastAsiaTheme="minorEastAsia"/>
          <w:lang w:val="en-US" w:eastAsia="zh-CN"/>
        </w:rPr>
        <w:t>informs</w:t>
      </w:r>
      <w:r>
        <w:rPr>
          <w:rFonts w:hint="eastAsia" w:eastAsiaTheme="minorEastAsia"/>
          <w:lang w:val="en-US" w:eastAsia="zh-CN"/>
        </w:rPr>
        <w:t xml:space="preserve"> the Sensing Function (SCF) of it</w:t>
      </w:r>
      <w:r>
        <w:t>.</w:t>
      </w:r>
    </w:p>
    <w:p w14:paraId="1AE8AA19">
      <w:pPr>
        <w:pStyle w:val="56"/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t>3</w:t>
      </w:r>
      <w:r>
        <w:t>.</w:t>
      </w:r>
      <w:r>
        <w:tab/>
      </w:r>
      <w:r>
        <w:t>The Sensing</w:t>
      </w:r>
      <w:r>
        <w:rPr>
          <w:rFonts w:hint="eastAsia" w:eastAsiaTheme="minorEastAsia"/>
          <w:lang w:eastAsia="zh-CN"/>
        </w:rPr>
        <w:t xml:space="preserve"> </w:t>
      </w:r>
      <w:r>
        <w:t>Function</w:t>
      </w:r>
      <w:r>
        <w:rPr>
          <w:rFonts w:hint="eastAsia" w:eastAsiaTheme="minorEastAsia"/>
          <w:lang w:eastAsia="zh-CN"/>
        </w:rPr>
        <w:t xml:space="preserve"> (SCF) </w:t>
      </w:r>
      <w:r>
        <w:rPr>
          <w:rFonts w:eastAsiaTheme="minorEastAsia"/>
          <w:lang w:eastAsia="zh-CN"/>
        </w:rPr>
        <w:t>determines</w:t>
      </w:r>
      <w:r>
        <w:rPr>
          <w:rFonts w:hint="eastAsia"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 xml:space="preserve">whether </w:t>
      </w:r>
      <w:r>
        <w:rPr>
          <w:rFonts w:hint="eastAsia" w:eastAsiaTheme="minorEastAsia"/>
          <w:lang w:eastAsia="zh-CN"/>
        </w:rPr>
        <w:t>to update the sensing configuration parameters based on the sensing result</w:t>
      </w:r>
      <w:r>
        <w:t>.</w:t>
      </w:r>
    </w:p>
    <w:p w14:paraId="6B7B2756">
      <w:pPr>
        <w:pStyle w:val="56"/>
        <w:rPr>
          <w:rFonts w:eastAsiaTheme="minorEastAsia"/>
          <w:lang w:eastAsia="zh-CN"/>
        </w:rPr>
      </w:pPr>
      <w:r>
        <w:rPr>
          <w:rFonts w:hint="eastAsia" w:eastAsiaTheme="minorEastAsia"/>
          <w:lang w:eastAsia="zh-CN"/>
        </w:rPr>
        <w:t>4.</w:t>
      </w:r>
      <w:r>
        <w:rPr>
          <w:rFonts w:eastAsiaTheme="minorEastAsia"/>
          <w:lang w:eastAsia="zh-CN"/>
        </w:rPr>
        <w:tab/>
      </w:r>
      <w:r>
        <w:rPr>
          <w:rFonts w:hint="eastAsia" w:eastAsiaTheme="minorEastAsia"/>
          <w:lang w:eastAsia="zh-CN"/>
        </w:rPr>
        <w:t>T</w:t>
      </w:r>
      <w:r>
        <w:rPr>
          <w:rFonts w:eastAsiaTheme="minorEastAsia"/>
          <w:lang w:eastAsia="zh-CN"/>
        </w:rPr>
        <w:t>h</w:t>
      </w:r>
      <w:r>
        <w:rPr>
          <w:rFonts w:hint="eastAsia" w:eastAsiaTheme="minorEastAsia"/>
          <w:lang w:eastAsia="zh-CN"/>
        </w:rPr>
        <w:t xml:space="preserve">e Sensing Function (SCF) interacts with the corresponding </w:t>
      </w:r>
      <w:r>
        <w:rPr>
          <w:rFonts w:eastAsiaTheme="minorEastAsia"/>
          <w:lang w:eastAsia="zh-CN"/>
        </w:rPr>
        <w:t xml:space="preserve">Sensing Entity </w:t>
      </w:r>
      <w:r>
        <w:rPr>
          <w:rFonts w:hint="eastAsia" w:eastAsiaTheme="minorEastAsia"/>
          <w:lang w:eastAsia="zh-CN"/>
        </w:rPr>
        <w:t>SE via the NxAP to update the configuration parameter</w:t>
      </w:r>
    </w:p>
    <w:p w14:paraId="30AEC007">
      <w:pPr>
        <w:pStyle w:val="56"/>
        <w:rPr>
          <w:rFonts w:eastAsiaTheme="minorEastAsia"/>
          <w:lang w:val="en-US" w:eastAsia="zh-CN"/>
        </w:rPr>
      </w:pPr>
    </w:p>
    <w:p w14:paraId="16395EDE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changes * * * *</w:t>
      </w:r>
      <w:bookmarkEnd w:id="0"/>
    </w:p>
    <w:sectPr>
      <w:headerReference r:id="rId4" w:type="default"/>
      <w:footerReference r:id="rId6" w:type="default"/>
      <w:headerReference r:id="rId5" w:type="even"/>
      <w:pgSz w:w="11906" w:h="16838"/>
      <w:pgMar w:top="1134" w:right="1134" w:bottom="1134" w:left="1134" w:header="737" w:footer="567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Mincho">
    <w:panose1 w:val="02020609040205080304"/>
    <w:charset w:val="80"/>
    <w:family w:val="modern"/>
    <w:pitch w:val="default"/>
    <w:sig w:usb0="A00002BF" w:usb1="68C7FCFB" w:usb2="00000010" w:usb3="00000000" w:csb0="4002009F" w:csb1="DFD70000"/>
  </w:font>
  <w:font w:name="Bookman Old Style">
    <w:panose1 w:val="02050604050505020204"/>
    <w:charset w:val="00"/>
    <w:family w:val="roman"/>
    <w:pitch w:val="default"/>
    <w:sig w:usb0="00000287" w:usb1="00000000" w:usb2="00000000" w:usb3="00000000" w:csb0="2000009F" w:csb1="DFD70000"/>
  </w:font>
  <w:font w:name="Arial Unicode MS">
    <w:panose1 w:val="020B0604020202020204"/>
    <w:charset w:val="86"/>
    <w:family w:val="swiss"/>
    <w:pitch w:val="default"/>
    <w:sig w:usb0="FFFFFFFF" w:usb1="E9FFFFFF" w:usb2="0000003F" w:usb3="00000000" w:csb0="603F01FF" w:csb1="FFFF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Noto Sans SC">
    <w:panose1 w:val="020B0200000000000000"/>
    <w:charset w:val="86"/>
    <w:family w:val="auto"/>
    <w:pitch w:val="default"/>
    <w:sig w:usb0="20000083" w:usb1="2ADF3C10" w:usb2="00000016" w:usb3="00000000" w:csb0="60060107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37F37BC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0289F1A1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01076829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0024F3C">
    <w:pPr>
      <w:framePr w:w="2851" w:h="244" w:hRule="exact" w:wrap="around" w:vAnchor="text" w:hAnchor="page" w:x="1156" w:yAlign="top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>SA WG2 Temporary Document</w:t>
    </w:r>
  </w:p>
  <w:p w14:paraId="33A67E6C">
    <w:pPr>
      <w:framePr w:w="946" w:h="272" w:hRule="exact" w:wrap="around" w:vAnchor="text" w:hAnchor="margin" w:xAlign="center" w:yAlign="top"/>
      <w:jc w:val="center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>
      <w:rPr>
        <w:rFonts w:ascii="Arial" w:hAnsi="Arial" w:cs="Arial"/>
        <w:b/>
        <w:bCs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154CD5F8">
    <w:pPr>
      <w:rPr>
        <w:lang w:val="fr-FR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30BF6D5"/>
  <w:p w14:paraId="5D0941CA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6BB4387"/>
    <w:multiLevelType w:val="multilevel"/>
    <w:tmpl w:val="16BB4387"/>
    <w:lvl w:ilvl="0" w:tentative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800" w:hanging="360"/>
      </w:pPr>
    </w:lvl>
    <w:lvl w:ilvl="2" w:tentative="0">
      <w:start w:val="1"/>
      <w:numFmt w:val="lowerRoman"/>
      <w:lvlText w:val="%3."/>
      <w:lvlJc w:val="right"/>
      <w:pPr>
        <w:ind w:left="2520" w:hanging="180"/>
      </w:pPr>
    </w:lvl>
    <w:lvl w:ilvl="3" w:tentative="0">
      <w:start w:val="1"/>
      <w:numFmt w:val="decimal"/>
      <w:lvlText w:val="%4."/>
      <w:lvlJc w:val="left"/>
      <w:pPr>
        <w:ind w:left="3240" w:hanging="360"/>
      </w:pPr>
    </w:lvl>
    <w:lvl w:ilvl="4" w:tentative="0">
      <w:start w:val="1"/>
      <w:numFmt w:val="lowerLetter"/>
      <w:lvlText w:val="%5."/>
      <w:lvlJc w:val="left"/>
      <w:pPr>
        <w:ind w:left="3960" w:hanging="360"/>
      </w:pPr>
    </w:lvl>
    <w:lvl w:ilvl="5" w:tentative="0">
      <w:start w:val="1"/>
      <w:numFmt w:val="lowerRoman"/>
      <w:lvlText w:val="%6."/>
      <w:lvlJc w:val="right"/>
      <w:pPr>
        <w:ind w:left="4680" w:hanging="180"/>
      </w:pPr>
    </w:lvl>
    <w:lvl w:ilvl="6" w:tentative="0">
      <w:start w:val="1"/>
      <w:numFmt w:val="decimal"/>
      <w:lvlText w:val="%7."/>
      <w:lvlJc w:val="left"/>
      <w:pPr>
        <w:ind w:left="5400" w:hanging="360"/>
      </w:pPr>
    </w:lvl>
    <w:lvl w:ilvl="7" w:tentative="0">
      <w:start w:val="1"/>
      <w:numFmt w:val="lowerLetter"/>
      <w:lvlText w:val="%8."/>
      <w:lvlJc w:val="left"/>
      <w:pPr>
        <w:ind w:left="6120" w:hanging="360"/>
      </w:pPr>
    </w:lvl>
    <w:lvl w:ilvl="8" w:tentative="0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embedSystemFonts/>
  <w:bordersDoNotSurroundHeader w:val="0"/>
  <w:bordersDoNotSurroundFooter w:val="0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cumentProtection w:enforcement="0"/>
  <w:defaultTabStop w:val="1298"/>
  <w:hyphenationZone w:val="357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footnote w:id="0"/>
    <w:footnote w:id="1"/>
  </w:footnotePr>
  <w:compat>
    <w:spaceForUL/>
    <w:balanceSingleByteDoubleByteWidth/>
    <w:doNotLeaveBackslashAlone/>
    <w:ulTrailSpace/>
    <w:doNotExpandShiftReturn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4D23"/>
    <w:rsid w:val="000150DA"/>
    <w:rsid w:val="000153C3"/>
    <w:rsid w:val="00016A41"/>
    <w:rsid w:val="000220E9"/>
    <w:rsid w:val="00023565"/>
    <w:rsid w:val="00024628"/>
    <w:rsid w:val="00024798"/>
    <w:rsid w:val="000268FB"/>
    <w:rsid w:val="00027B9C"/>
    <w:rsid w:val="0003091B"/>
    <w:rsid w:val="00032C4D"/>
    <w:rsid w:val="00033FBB"/>
    <w:rsid w:val="00034D60"/>
    <w:rsid w:val="0003510B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5722"/>
    <w:rsid w:val="00047051"/>
    <w:rsid w:val="00047C64"/>
    <w:rsid w:val="00050528"/>
    <w:rsid w:val="00050D23"/>
    <w:rsid w:val="00052A29"/>
    <w:rsid w:val="000549F0"/>
    <w:rsid w:val="000559CF"/>
    <w:rsid w:val="00056F95"/>
    <w:rsid w:val="0005715C"/>
    <w:rsid w:val="00060F24"/>
    <w:rsid w:val="00061913"/>
    <w:rsid w:val="00062F11"/>
    <w:rsid w:val="000631E9"/>
    <w:rsid w:val="00063321"/>
    <w:rsid w:val="00063EF2"/>
    <w:rsid w:val="0006502B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8116D"/>
    <w:rsid w:val="000830D4"/>
    <w:rsid w:val="00084E41"/>
    <w:rsid w:val="0008565B"/>
    <w:rsid w:val="00085FC7"/>
    <w:rsid w:val="00086929"/>
    <w:rsid w:val="00090D4D"/>
    <w:rsid w:val="00090F98"/>
    <w:rsid w:val="00091BA0"/>
    <w:rsid w:val="00093796"/>
    <w:rsid w:val="000946ED"/>
    <w:rsid w:val="0009483A"/>
    <w:rsid w:val="00095AD3"/>
    <w:rsid w:val="000965B7"/>
    <w:rsid w:val="000A1CE9"/>
    <w:rsid w:val="000A2B97"/>
    <w:rsid w:val="000A323F"/>
    <w:rsid w:val="000A337D"/>
    <w:rsid w:val="000A4009"/>
    <w:rsid w:val="000A49D3"/>
    <w:rsid w:val="000A5015"/>
    <w:rsid w:val="000A5948"/>
    <w:rsid w:val="000A75B1"/>
    <w:rsid w:val="000A7DF8"/>
    <w:rsid w:val="000B103E"/>
    <w:rsid w:val="000B128A"/>
    <w:rsid w:val="000B131F"/>
    <w:rsid w:val="000B1493"/>
    <w:rsid w:val="000B3DD5"/>
    <w:rsid w:val="000B50B5"/>
    <w:rsid w:val="000B6489"/>
    <w:rsid w:val="000B77DD"/>
    <w:rsid w:val="000B79B7"/>
    <w:rsid w:val="000C0231"/>
    <w:rsid w:val="000C0426"/>
    <w:rsid w:val="000C05C6"/>
    <w:rsid w:val="000C13A3"/>
    <w:rsid w:val="000C29D7"/>
    <w:rsid w:val="000C2CB4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48B4"/>
    <w:rsid w:val="000D59E4"/>
    <w:rsid w:val="000D5EAF"/>
    <w:rsid w:val="000D70EA"/>
    <w:rsid w:val="000E38E1"/>
    <w:rsid w:val="000E44F6"/>
    <w:rsid w:val="000F0450"/>
    <w:rsid w:val="000F06D8"/>
    <w:rsid w:val="000F3035"/>
    <w:rsid w:val="000F5D71"/>
    <w:rsid w:val="000F5E59"/>
    <w:rsid w:val="000F60B7"/>
    <w:rsid w:val="000F67B7"/>
    <w:rsid w:val="000F77CC"/>
    <w:rsid w:val="000F7F37"/>
    <w:rsid w:val="0010191A"/>
    <w:rsid w:val="00101FFB"/>
    <w:rsid w:val="0010430B"/>
    <w:rsid w:val="00104CDA"/>
    <w:rsid w:val="001059D1"/>
    <w:rsid w:val="0010795D"/>
    <w:rsid w:val="00107A82"/>
    <w:rsid w:val="00107E22"/>
    <w:rsid w:val="00110662"/>
    <w:rsid w:val="0011076A"/>
    <w:rsid w:val="00111E3C"/>
    <w:rsid w:val="00112B62"/>
    <w:rsid w:val="00112BF1"/>
    <w:rsid w:val="00113566"/>
    <w:rsid w:val="0011387E"/>
    <w:rsid w:val="001142B0"/>
    <w:rsid w:val="001156E9"/>
    <w:rsid w:val="001205BE"/>
    <w:rsid w:val="00120763"/>
    <w:rsid w:val="0012113A"/>
    <w:rsid w:val="00121A78"/>
    <w:rsid w:val="00122017"/>
    <w:rsid w:val="00122F37"/>
    <w:rsid w:val="001242C5"/>
    <w:rsid w:val="0012561F"/>
    <w:rsid w:val="00126564"/>
    <w:rsid w:val="001265BC"/>
    <w:rsid w:val="00126856"/>
    <w:rsid w:val="00127379"/>
    <w:rsid w:val="001300B5"/>
    <w:rsid w:val="001306C0"/>
    <w:rsid w:val="00131D3C"/>
    <w:rsid w:val="0013518E"/>
    <w:rsid w:val="0013558E"/>
    <w:rsid w:val="00136292"/>
    <w:rsid w:val="001366B8"/>
    <w:rsid w:val="00136E1D"/>
    <w:rsid w:val="001378CD"/>
    <w:rsid w:val="00137A15"/>
    <w:rsid w:val="0014061E"/>
    <w:rsid w:val="0014072B"/>
    <w:rsid w:val="00140AC7"/>
    <w:rsid w:val="001412C9"/>
    <w:rsid w:val="00141458"/>
    <w:rsid w:val="00141776"/>
    <w:rsid w:val="001428B7"/>
    <w:rsid w:val="0014582F"/>
    <w:rsid w:val="0014688E"/>
    <w:rsid w:val="00147EAA"/>
    <w:rsid w:val="001512CD"/>
    <w:rsid w:val="00151764"/>
    <w:rsid w:val="00151A7D"/>
    <w:rsid w:val="001520C4"/>
    <w:rsid w:val="001520C5"/>
    <w:rsid w:val="00152663"/>
    <w:rsid w:val="00152E53"/>
    <w:rsid w:val="001538DF"/>
    <w:rsid w:val="00156945"/>
    <w:rsid w:val="00156FE0"/>
    <w:rsid w:val="00161001"/>
    <w:rsid w:val="001616A1"/>
    <w:rsid w:val="00161B39"/>
    <w:rsid w:val="00163C76"/>
    <w:rsid w:val="00163E01"/>
    <w:rsid w:val="00164342"/>
    <w:rsid w:val="001673CA"/>
    <w:rsid w:val="00167AF3"/>
    <w:rsid w:val="00170A7C"/>
    <w:rsid w:val="0017207F"/>
    <w:rsid w:val="001731A2"/>
    <w:rsid w:val="001736B5"/>
    <w:rsid w:val="00173A57"/>
    <w:rsid w:val="001750EF"/>
    <w:rsid w:val="001765B4"/>
    <w:rsid w:val="00176CD0"/>
    <w:rsid w:val="00177EFC"/>
    <w:rsid w:val="001802CC"/>
    <w:rsid w:val="001806F6"/>
    <w:rsid w:val="001821B7"/>
    <w:rsid w:val="00182258"/>
    <w:rsid w:val="001835B3"/>
    <w:rsid w:val="00183D6E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29DA"/>
    <w:rsid w:val="00193556"/>
    <w:rsid w:val="00193C28"/>
    <w:rsid w:val="001940BC"/>
    <w:rsid w:val="0019666E"/>
    <w:rsid w:val="00196B2A"/>
    <w:rsid w:val="0019723A"/>
    <w:rsid w:val="001A022E"/>
    <w:rsid w:val="001A0FD2"/>
    <w:rsid w:val="001A12CB"/>
    <w:rsid w:val="001A3A7D"/>
    <w:rsid w:val="001A3C9B"/>
    <w:rsid w:val="001A3FB4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0BA"/>
    <w:rsid w:val="001B7516"/>
    <w:rsid w:val="001C0A43"/>
    <w:rsid w:val="001C17E1"/>
    <w:rsid w:val="001C1E41"/>
    <w:rsid w:val="001C4445"/>
    <w:rsid w:val="001C488F"/>
    <w:rsid w:val="001C50F0"/>
    <w:rsid w:val="001C6359"/>
    <w:rsid w:val="001C672D"/>
    <w:rsid w:val="001C74D2"/>
    <w:rsid w:val="001C7721"/>
    <w:rsid w:val="001C77F4"/>
    <w:rsid w:val="001D0433"/>
    <w:rsid w:val="001D06A4"/>
    <w:rsid w:val="001D1200"/>
    <w:rsid w:val="001D1FB4"/>
    <w:rsid w:val="001D2DF9"/>
    <w:rsid w:val="001E0DF5"/>
    <w:rsid w:val="001E125D"/>
    <w:rsid w:val="001E1F34"/>
    <w:rsid w:val="001E4DFF"/>
    <w:rsid w:val="001E5C9E"/>
    <w:rsid w:val="001E63E0"/>
    <w:rsid w:val="001F0BF7"/>
    <w:rsid w:val="001F0F75"/>
    <w:rsid w:val="001F1523"/>
    <w:rsid w:val="001F2899"/>
    <w:rsid w:val="001F2C61"/>
    <w:rsid w:val="001F320F"/>
    <w:rsid w:val="001F381B"/>
    <w:rsid w:val="001F4582"/>
    <w:rsid w:val="001F478B"/>
    <w:rsid w:val="001F4D77"/>
    <w:rsid w:val="001F5984"/>
    <w:rsid w:val="001F5C0F"/>
    <w:rsid w:val="001F6AA4"/>
    <w:rsid w:val="00200959"/>
    <w:rsid w:val="00200C7B"/>
    <w:rsid w:val="00201759"/>
    <w:rsid w:val="002021FC"/>
    <w:rsid w:val="002043CF"/>
    <w:rsid w:val="00205F81"/>
    <w:rsid w:val="00206169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6F4A"/>
    <w:rsid w:val="00220AEB"/>
    <w:rsid w:val="00221F47"/>
    <w:rsid w:val="00223D76"/>
    <w:rsid w:val="00227B72"/>
    <w:rsid w:val="00230A69"/>
    <w:rsid w:val="00232176"/>
    <w:rsid w:val="002322E5"/>
    <w:rsid w:val="00232A66"/>
    <w:rsid w:val="00233A50"/>
    <w:rsid w:val="00235221"/>
    <w:rsid w:val="00235368"/>
    <w:rsid w:val="00237043"/>
    <w:rsid w:val="002406EC"/>
    <w:rsid w:val="00241D00"/>
    <w:rsid w:val="00241E53"/>
    <w:rsid w:val="0024206B"/>
    <w:rsid w:val="00242A2F"/>
    <w:rsid w:val="002431C9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1661"/>
    <w:rsid w:val="00252101"/>
    <w:rsid w:val="0025240D"/>
    <w:rsid w:val="00252DDE"/>
    <w:rsid w:val="002540E2"/>
    <w:rsid w:val="0025420F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7FC8"/>
    <w:rsid w:val="002707A8"/>
    <w:rsid w:val="00270D4F"/>
    <w:rsid w:val="00270F91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49D"/>
    <w:rsid w:val="00276C68"/>
    <w:rsid w:val="0028020F"/>
    <w:rsid w:val="00280380"/>
    <w:rsid w:val="002804F9"/>
    <w:rsid w:val="00280862"/>
    <w:rsid w:val="00281104"/>
    <w:rsid w:val="00281F13"/>
    <w:rsid w:val="00282E1C"/>
    <w:rsid w:val="00282EEC"/>
    <w:rsid w:val="00285692"/>
    <w:rsid w:val="00286417"/>
    <w:rsid w:val="0028786F"/>
    <w:rsid w:val="00287A12"/>
    <w:rsid w:val="00287B41"/>
    <w:rsid w:val="00291038"/>
    <w:rsid w:val="00292E3B"/>
    <w:rsid w:val="002934C0"/>
    <w:rsid w:val="002943A4"/>
    <w:rsid w:val="00295FEC"/>
    <w:rsid w:val="0029673F"/>
    <w:rsid w:val="002A062F"/>
    <w:rsid w:val="002A38AC"/>
    <w:rsid w:val="002A3C41"/>
    <w:rsid w:val="002A6F90"/>
    <w:rsid w:val="002A7929"/>
    <w:rsid w:val="002B051E"/>
    <w:rsid w:val="002B1D85"/>
    <w:rsid w:val="002B21E7"/>
    <w:rsid w:val="002B2ABA"/>
    <w:rsid w:val="002B46FF"/>
    <w:rsid w:val="002B531E"/>
    <w:rsid w:val="002B5DAE"/>
    <w:rsid w:val="002B6238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4952"/>
    <w:rsid w:val="002D5CFB"/>
    <w:rsid w:val="002D5E9C"/>
    <w:rsid w:val="002D7DAF"/>
    <w:rsid w:val="002E199D"/>
    <w:rsid w:val="002E1B45"/>
    <w:rsid w:val="002E2018"/>
    <w:rsid w:val="002E3927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2F6A"/>
    <w:rsid w:val="003034B2"/>
    <w:rsid w:val="00305F20"/>
    <w:rsid w:val="00306531"/>
    <w:rsid w:val="00310B0A"/>
    <w:rsid w:val="0031175D"/>
    <w:rsid w:val="00312459"/>
    <w:rsid w:val="003142A3"/>
    <w:rsid w:val="0031486D"/>
    <w:rsid w:val="003153C7"/>
    <w:rsid w:val="00316798"/>
    <w:rsid w:val="003174B7"/>
    <w:rsid w:val="00317BA6"/>
    <w:rsid w:val="0032155D"/>
    <w:rsid w:val="00323DAB"/>
    <w:rsid w:val="003244C5"/>
    <w:rsid w:val="00324F09"/>
    <w:rsid w:val="00325BE6"/>
    <w:rsid w:val="003264F1"/>
    <w:rsid w:val="00327CA6"/>
    <w:rsid w:val="00331F83"/>
    <w:rsid w:val="00333038"/>
    <w:rsid w:val="003338BB"/>
    <w:rsid w:val="003349DF"/>
    <w:rsid w:val="00335D2E"/>
    <w:rsid w:val="0034141F"/>
    <w:rsid w:val="00345264"/>
    <w:rsid w:val="00346050"/>
    <w:rsid w:val="003463B5"/>
    <w:rsid w:val="00346876"/>
    <w:rsid w:val="00347802"/>
    <w:rsid w:val="0034785B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43FF"/>
    <w:rsid w:val="003557F0"/>
    <w:rsid w:val="00356277"/>
    <w:rsid w:val="003607F8"/>
    <w:rsid w:val="00360CF4"/>
    <w:rsid w:val="003619B5"/>
    <w:rsid w:val="00361C57"/>
    <w:rsid w:val="00363BB4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3C6D"/>
    <w:rsid w:val="003757F0"/>
    <w:rsid w:val="00375AFF"/>
    <w:rsid w:val="00375C1A"/>
    <w:rsid w:val="00376C5E"/>
    <w:rsid w:val="0038028D"/>
    <w:rsid w:val="00380585"/>
    <w:rsid w:val="00380A07"/>
    <w:rsid w:val="00380E86"/>
    <w:rsid w:val="00383F2D"/>
    <w:rsid w:val="00384D8F"/>
    <w:rsid w:val="00385B51"/>
    <w:rsid w:val="0038795A"/>
    <w:rsid w:val="00391008"/>
    <w:rsid w:val="00391607"/>
    <w:rsid w:val="00391898"/>
    <w:rsid w:val="00391B9A"/>
    <w:rsid w:val="0039273B"/>
    <w:rsid w:val="00392B0A"/>
    <w:rsid w:val="00392EA7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376F"/>
    <w:rsid w:val="003A3BC8"/>
    <w:rsid w:val="003A5197"/>
    <w:rsid w:val="003A69B6"/>
    <w:rsid w:val="003A6AB2"/>
    <w:rsid w:val="003B00A0"/>
    <w:rsid w:val="003B020E"/>
    <w:rsid w:val="003B0FC2"/>
    <w:rsid w:val="003B2E77"/>
    <w:rsid w:val="003B2F4F"/>
    <w:rsid w:val="003B3C6E"/>
    <w:rsid w:val="003B3C85"/>
    <w:rsid w:val="003B59D6"/>
    <w:rsid w:val="003B7365"/>
    <w:rsid w:val="003B7948"/>
    <w:rsid w:val="003C02B3"/>
    <w:rsid w:val="003C599D"/>
    <w:rsid w:val="003C7614"/>
    <w:rsid w:val="003C782C"/>
    <w:rsid w:val="003D0325"/>
    <w:rsid w:val="003D0FC1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531"/>
    <w:rsid w:val="003E17B5"/>
    <w:rsid w:val="003E2486"/>
    <w:rsid w:val="003E3BE1"/>
    <w:rsid w:val="003E704E"/>
    <w:rsid w:val="003E7535"/>
    <w:rsid w:val="003E7907"/>
    <w:rsid w:val="003E7B49"/>
    <w:rsid w:val="003F1EA3"/>
    <w:rsid w:val="003F2254"/>
    <w:rsid w:val="003F258A"/>
    <w:rsid w:val="003F3648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2FC5"/>
    <w:rsid w:val="00423407"/>
    <w:rsid w:val="00423BDB"/>
    <w:rsid w:val="00423F36"/>
    <w:rsid w:val="0042449E"/>
    <w:rsid w:val="004244F2"/>
    <w:rsid w:val="00425524"/>
    <w:rsid w:val="004268FC"/>
    <w:rsid w:val="0043031B"/>
    <w:rsid w:val="00431F48"/>
    <w:rsid w:val="00433E88"/>
    <w:rsid w:val="00434BDE"/>
    <w:rsid w:val="0043677C"/>
    <w:rsid w:val="00440861"/>
    <w:rsid w:val="00441C32"/>
    <w:rsid w:val="00441E13"/>
    <w:rsid w:val="00443252"/>
    <w:rsid w:val="004438D7"/>
    <w:rsid w:val="00443F2F"/>
    <w:rsid w:val="004452BF"/>
    <w:rsid w:val="004457DE"/>
    <w:rsid w:val="004478B2"/>
    <w:rsid w:val="004503FD"/>
    <w:rsid w:val="00450E86"/>
    <w:rsid w:val="00450F25"/>
    <w:rsid w:val="0045374B"/>
    <w:rsid w:val="00453A49"/>
    <w:rsid w:val="00453D72"/>
    <w:rsid w:val="0045410E"/>
    <w:rsid w:val="00455110"/>
    <w:rsid w:val="004565EE"/>
    <w:rsid w:val="004603EE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70CA4"/>
    <w:rsid w:val="004745FD"/>
    <w:rsid w:val="00476D1C"/>
    <w:rsid w:val="004774B4"/>
    <w:rsid w:val="00481CD8"/>
    <w:rsid w:val="004821D9"/>
    <w:rsid w:val="00482B65"/>
    <w:rsid w:val="00482C6C"/>
    <w:rsid w:val="00482DD7"/>
    <w:rsid w:val="00482F42"/>
    <w:rsid w:val="00483322"/>
    <w:rsid w:val="00483E3C"/>
    <w:rsid w:val="004847D7"/>
    <w:rsid w:val="00485470"/>
    <w:rsid w:val="004862C2"/>
    <w:rsid w:val="0048675E"/>
    <w:rsid w:val="00491A0E"/>
    <w:rsid w:val="00494686"/>
    <w:rsid w:val="0049476B"/>
    <w:rsid w:val="004953B2"/>
    <w:rsid w:val="00497688"/>
    <w:rsid w:val="004A11B0"/>
    <w:rsid w:val="004A1CDC"/>
    <w:rsid w:val="004A1D6F"/>
    <w:rsid w:val="004A2899"/>
    <w:rsid w:val="004A28DB"/>
    <w:rsid w:val="004A4199"/>
    <w:rsid w:val="004A4BB5"/>
    <w:rsid w:val="004A57A6"/>
    <w:rsid w:val="004A5BEF"/>
    <w:rsid w:val="004A7749"/>
    <w:rsid w:val="004B08B3"/>
    <w:rsid w:val="004B28C5"/>
    <w:rsid w:val="004B28FE"/>
    <w:rsid w:val="004B3A9A"/>
    <w:rsid w:val="004B48B8"/>
    <w:rsid w:val="004B7262"/>
    <w:rsid w:val="004B7CB0"/>
    <w:rsid w:val="004B7F5D"/>
    <w:rsid w:val="004C025E"/>
    <w:rsid w:val="004C04D2"/>
    <w:rsid w:val="004C2A9C"/>
    <w:rsid w:val="004C49BC"/>
    <w:rsid w:val="004C531F"/>
    <w:rsid w:val="004C540F"/>
    <w:rsid w:val="004C6763"/>
    <w:rsid w:val="004C6ACF"/>
    <w:rsid w:val="004C738E"/>
    <w:rsid w:val="004C7829"/>
    <w:rsid w:val="004D0285"/>
    <w:rsid w:val="004D051B"/>
    <w:rsid w:val="004D0CAD"/>
    <w:rsid w:val="004D1C86"/>
    <w:rsid w:val="004D1D31"/>
    <w:rsid w:val="004D1D8B"/>
    <w:rsid w:val="004D27D5"/>
    <w:rsid w:val="004D63EC"/>
    <w:rsid w:val="004D64F8"/>
    <w:rsid w:val="004D6700"/>
    <w:rsid w:val="004D6D97"/>
    <w:rsid w:val="004E1409"/>
    <w:rsid w:val="004E144D"/>
    <w:rsid w:val="004E1A21"/>
    <w:rsid w:val="004E21C2"/>
    <w:rsid w:val="004E4A9B"/>
    <w:rsid w:val="004E54CF"/>
    <w:rsid w:val="004E59B7"/>
    <w:rsid w:val="004E5C05"/>
    <w:rsid w:val="004E5D4F"/>
    <w:rsid w:val="004E7315"/>
    <w:rsid w:val="004F0B8C"/>
    <w:rsid w:val="004F0C9A"/>
    <w:rsid w:val="004F162D"/>
    <w:rsid w:val="004F1C34"/>
    <w:rsid w:val="004F277A"/>
    <w:rsid w:val="004F3D4A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8B7"/>
    <w:rsid w:val="0050290A"/>
    <w:rsid w:val="0050338E"/>
    <w:rsid w:val="00504A5E"/>
    <w:rsid w:val="00504E72"/>
    <w:rsid w:val="00505A3D"/>
    <w:rsid w:val="00505C9A"/>
    <w:rsid w:val="00506D4F"/>
    <w:rsid w:val="00507B36"/>
    <w:rsid w:val="00510668"/>
    <w:rsid w:val="005108F7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136C"/>
    <w:rsid w:val="00521F78"/>
    <w:rsid w:val="00524196"/>
    <w:rsid w:val="005244BB"/>
    <w:rsid w:val="00525ED9"/>
    <w:rsid w:val="00526FD3"/>
    <w:rsid w:val="00527F42"/>
    <w:rsid w:val="005304F4"/>
    <w:rsid w:val="00531F30"/>
    <w:rsid w:val="00532701"/>
    <w:rsid w:val="00533891"/>
    <w:rsid w:val="00533E83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4A4"/>
    <w:rsid w:val="00543E55"/>
    <w:rsid w:val="00543F19"/>
    <w:rsid w:val="005446D6"/>
    <w:rsid w:val="0055150E"/>
    <w:rsid w:val="00552D00"/>
    <w:rsid w:val="00552EDB"/>
    <w:rsid w:val="0055367B"/>
    <w:rsid w:val="0055392F"/>
    <w:rsid w:val="00553C48"/>
    <w:rsid w:val="00554C55"/>
    <w:rsid w:val="00555F6C"/>
    <w:rsid w:val="00556068"/>
    <w:rsid w:val="005568FB"/>
    <w:rsid w:val="00560CF3"/>
    <w:rsid w:val="00561209"/>
    <w:rsid w:val="005612D1"/>
    <w:rsid w:val="0056411F"/>
    <w:rsid w:val="0056459E"/>
    <w:rsid w:val="005657E5"/>
    <w:rsid w:val="00566250"/>
    <w:rsid w:val="00566A66"/>
    <w:rsid w:val="00567317"/>
    <w:rsid w:val="00572BA6"/>
    <w:rsid w:val="00573C90"/>
    <w:rsid w:val="005746B5"/>
    <w:rsid w:val="00574A05"/>
    <w:rsid w:val="0057683F"/>
    <w:rsid w:val="00576A24"/>
    <w:rsid w:val="00576F15"/>
    <w:rsid w:val="00576F70"/>
    <w:rsid w:val="00577C3B"/>
    <w:rsid w:val="00581C35"/>
    <w:rsid w:val="00582750"/>
    <w:rsid w:val="005827C3"/>
    <w:rsid w:val="00582896"/>
    <w:rsid w:val="00582D40"/>
    <w:rsid w:val="005860AC"/>
    <w:rsid w:val="005873A0"/>
    <w:rsid w:val="00590772"/>
    <w:rsid w:val="00591AC5"/>
    <w:rsid w:val="005932C8"/>
    <w:rsid w:val="00593984"/>
    <w:rsid w:val="0059430C"/>
    <w:rsid w:val="00595C4B"/>
    <w:rsid w:val="005973DC"/>
    <w:rsid w:val="005976E8"/>
    <w:rsid w:val="0059773D"/>
    <w:rsid w:val="005A1269"/>
    <w:rsid w:val="005A1980"/>
    <w:rsid w:val="005A26B4"/>
    <w:rsid w:val="005A29F2"/>
    <w:rsid w:val="005A5CCE"/>
    <w:rsid w:val="005A69E3"/>
    <w:rsid w:val="005B0114"/>
    <w:rsid w:val="005B02B2"/>
    <w:rsid w:val="005B278B"/>
    <w:rsid w:val="005B39D5"/>
    <w:rsid w:val="005B3FB9"/>
    <w:rsid w:val="005B445F"/>
    <w:rsid w:val="005B49B5"/>
    <w:rsid w:val="005B605D"/>
    <w:rsid w:val="005B6571"/>
    <w:rsid w:val="005B6969"/>
    <w:rsid w:val="005C04A8"/>
    <w:rsid w:val="005C0AC3"/>
    <w:rsid w:val="005C1260"/>
    <w:rsid w:val="005C192F"/>
    <w:rsid w:val="005C1CE7"/>
    <w:rsid w:val="005C2F29"/>
    <w:rsid w:val="005C46F1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369B"/>
    <w:rsid w:val="005D3A50"/>
    <w:rsid w:val="005D48A6"/>
    <w:rsid w:val="005D5C8E"/>
    <w:rsid w:val="005D6828"/>
    <w:rsid w:val="005D76D7"/>
    <w:rsid w:val="005E0279"/>
    <w:rsid w:val="005E05FD"/>
    <w:rsid w:val="005E28BC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2E37"/>
    <w:rsid w:val="005F302E"/>
    <w:rsid w:val="005F33AF"/>
    <w:rsid w:val="005F3633"/>
    <w:rsid w:val="005F3781"/>
    <w:rsid w:val="005F4970"/>
    <w:rsid w:val="005F59D9"/>
    <w:rsid w:val="005F76E9"/>
    <w:rsid w:val="00601CC9"/>
    <w:rsid w:val="00603FD0"/>
    <w:rsid w:val="00605104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E84"/>
    <w:rsid w:val="006216B3"/>
    <w:rsid w:val="00621EDE"/>
    <w:rsid w:val="006224D6"/>
    <w:rsid w:val="0062258D"/>
    <w:rsid w:val="006238AD"/>
    <w:rsid w:val="00623FAF"/>
    <w:rsid w:val="00624FCE"/>
    <w:rsid w:val="006278F1"/>
    <w:rsid w:val="00632F1F"/>
    <w:rsid w:val="00635AB9"/>
    <w:rsid w:val="00640010"/>
    <w:rsid w:val="006402FF"/>
    <w:rsid w:val="0064130B"/>
    <w:rsid w:val="0064146B"/>
    <w:rsid w:val="00642055"/>
    <w:rsid w:val="00644664"/>
    <w:rsid w:val="00644B01"/>
    <w:rsid w:val="00646201"/>
    <w:rsid w:val="00646281"/>
    <w:rsid w:val="006462C1"/>
    <w:rsid w:val="00646FBB"/>
    <w:rsid w:val="00647BA2"/>
    <w:rsid w:val="00651A6F"/>
    <w:rsid w:val="00651D13"/>
    <w:rsid w:val="0065267B"/>
    <w:rsid w:val="0065339E"/>
    <w:rsid w:val="006539B5"/>
    <w:rsid w:val="0066025C"/>
    <w:rsid w:val="0066251F"/>
    <w:rsid w:val="00665688"/>
    <w:rsid w:val="00665E8C"/>
    <w:rsid w:val="00666995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6A96"/>
    <w:rsid w:val="00677D95"/>
    <w:rsid w:val="006810AB"/>
    <w:rsid w:val="00681454"/>
    <w:rsid w:val="0068264E"/>
    <w:rsid w:val="00682F7D"/>
    <w:rsid w:val="006833A7"/>
    <w:rsid w:val="006839CA"/>
    <w:rsid w:val="00684304"/>
    <w:rsid w:val="00684E20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A2C65"/>
    <w:rsid w:val="006A3693"/>
    <w:rsid w:val="006A3DDC"/>
    <w:rsid w:val="006A4B39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5909"/>
    <w:rsid w:val="006B6630"/>
    <w:rsid w:val="006C02F9"/>
    <w:rsid w:val="006C042F"/>
    <w:rsid w:val="006C0A54"/>
    <w:rsid w:val="006C1208"/>
    <w:rsid w:val="006C25F3"/>
    <w:rsid w:val="006C2781"/>
    <w:rsid w:val="006C3572"/>
    <w:rsid w:val="006C383E"/>
    <w:rsid w:val="006C6C32"/>
    <w:rsid w:val="006C70F0"/>
    <w:rsid w:val="006C7993"/>
    <w:rsid w:val="006D1207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D7852"/>
    <w:rsid w:val="006E2754"/>
    <w:rsid w:val="006E2F97"/>
    <w:rsid w:val="006E3C16"/>
    <w:rsid w:val="006E4A64"/>
    <w:rsid w:val="006E4CC6"/>
    <w:rsid w:val="006E5A15"/>
    <w:rsid w:val="006E64AD"/>
    <w:rsid w:val="006E6E00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7205"/>
    <w:rsid w:val="006F7B76"/>
    <w:rsid w:val="007009DC"/>
    <w:rsid w:val="00704663"/>
    <w:rsid w:val="00705F89"/>
    <w:rsid w:val="00706881"/>
    <w:rsid w:val="007077AE"/>
    <w:rsid w:val="0071071D"/>
    <w:rsid w:val="00710E79"/>
    <w:rsid w:val="00711F58"/>
    <w:rsid w:val="00713E60"/>
    <w:rsid w:val="00713FD9"/>
    <w:rsid w:val="00714EF6"/>
    <w:rsid w:val="007150F0"/>
    <w:rsid w:val="0071544D"/>
    <w:rsid w:val="007165E0"/>
    <w:rsid w:val="007169D1"/>
    <w:rsid w:val="00717D60"/>
    <w:rsid w:val="007201AD"/>
    <w:rsid w:val="007209F3"/>
    <w:rsid w:val="00721A8F"/>
    <w:rsid w:val="00721E46"/>
    <w:rsid w:val="007222C0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30B98"/>
    <w:rsid w:val="00731985"/>
    <w:rsid w:val="00732543"/>
    <w:rsid w:val="00734562"/>
    <w:rsid w:val="00734DB5"/>
    <w:rsid w:val="00735A00"/>
    <w:rsid w:val="007362CE"/>
    <w:rsid w:val="007375A8"/>
    <w:rsid w:val="00737642"/>
    <w:rsid w:val="007403DF"/>
    <w:rsid w:val="007409A7"/>
    <w:rsid w:val="00740DC9"/>
    <w:rsid w:val="00740F67"/>
    <w:rsid w:val="007445FE"/>
    <w:rsid w:val="00744FCE"/>
    <w:rsid w:val="00745841"/>
    <w:rsid w:val="007516E8"/>
    <w:rsid w:val="007518AE"/>
    <w:rsid w:val="0075390D"/>
    <w:rsid w:val="00754C4F"/>
    <w:rsid w:val="0075550E"/>
    <w:rsid w:val="00756755"/>
    <w:rsid w:val="00757168"/>
    <w:rsid w:val="007573CC"/>
    <w:rsid w:val="0076013E"/>
    <w:rsid w:val="00762063"/>
    <w:rsid w:val="00762143"/>
    <w:rsid w:val="00762A9C"/>
    <w:rsid w:val="00763E75"/>
    <w:rsid w:val="0076702C"/>
    <w:rsid w:val="00767C2D"/>
    <w:rsid w:val="0077042B"/>
    <w:rsid w:val="007712FD"/>
    <w:rsid w:val="00772F47"/>
    <w:rsid w:val="00773BC3"/>
    <w:rsid w:val="00773C34"/>
    <w:rsid w:val="00774551"/>
    <w:rsid w:val="0077598A"/>
    <w:rsid w:val="00776D9A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1986"/>
    <w:rsid w:val="00791C57"/>
    <w:rsid w:val="00791E6F"/>
    <w:rsid w:val="00792449"/>
    <w:rsid w:val="0079316E"/>
    <w:rsid w:val="00793959"/>
    <w:rsid w:val="00793ADF"/>
    <w:rsid w:val="00793B23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1D0C"/>
    <w:rsid w:val="007A2FDA"/>
    <w:rsid w:val="007A31EE"/>
    <w:rsid w:val="007A3633"/>
    <w:rsid w:val="007A3E80"/>
    <w:rsid w:val="007A42A5"/>
    <w:rsid w:val="007A571E"/>
    <w:rsid w:val="007A6135"/>
    <w:rsid w:val="007A70F7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7ED9"/>
    <w:rsid w:val="007C0D39"/>
    <w:rsid w:val="007C107C"/>
    <w:rsid w:val="007C1086"/>
    <w:rsid w:val="007C2972"/>
    <w:rsid w:val="007C4A64"/>
    <w:rsid w:val="007C5E11"/>
    <w:rsid w:val="007C71BB"/>
    <w:rsid w:val="007C75CA"/>
    <w:rsid w:val="007D1079"/>
    <w:rsid w:val="007D13D5"/>
    <w:rsid w:val="007D154A"/>
    <w:rsid w:val="007D3431"/>
    <w:rsid w:val="007D3C8C"/>
    <w:rsid w:val="007D4832"/>
    <w:rsid w:val="007D4A0E"/>
    <w:rsid w:val="007D572B"/>
    <w:rsid w:val="007E00BC"/>
    <w:rsid w:val="007E21DF"/>
    <w:rsid w:val="007E35FF"/>
    <w:rsid w:val="007E49AA"/>
    <w:rsid w:val="007E5287"/>
    <w:rsid w:val="007E605A"/>
    <w:rsid w:val="007E6178"/>
    <w:rsid w:val="007E69CC"/>
    <w:rsid w:val="007E6FB0"/>
    <w:rsid w:val="007F0D82"/>
    <w:rsid w:val="007F0DCB"/>
    <w:rsid w:val="007F0E66"/>
    <w:rsid w:val="007F1E68"/>
    <w:rsid w:val="007F20F1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551"/>
    <w:rsid w:val="00805B03"/>
    <w:rsid w:val="00807E74"/>
    <w:rsid w:val="008103FE"/>
    <w:rsid w:val="00811981"/>
    <w:rsid w:val="0081245E"/>
    <w:rsid w:val="00812CCD"/>
    <w:rsid w:val="00813D73"/>
    <w:rsid w:val="00814809"/>
    <w:rsid w:val="00815AA7"/>
    <w:rsid w:val="00820A30"/>
    <w:rsid w:val="008218D6"/>
    <w:rsid w:val="00821AE8"/>
    <w:rsid w:val="008224A6"/>
    <w:rsid w:val="00822C6A"/>
    <w:rsid w:val="008252D8"/>
    <w:rsid w:val="00825910"/>
    <w:rsid w:val="008273A1"/>
    <w:rsid w:val="008274BB"/>
    <w:rsid w:val="00830B16"/>
    <w:rsid w:val="00830CDB"/>
    <w:rsid w:val="008318AB"/>
    <w:rsid w:val="008334BF"/>
    <w:rsid w:val="00833B95"/>
    <w:rsid w:val="00834754"/>
    <w:rsid w:val="00834A3B"/>
    <w:rsid w:val="00834BB7"/>
    <w:rsid w:val="00837072"/>
    <w:rsid w:val="0083744C"/>
    <w:rsid w:val="00842C2E"/>
    <w:rsid w:val="00844157"/>
    <w:rsid w:val="008449F4"/>
    <w:rsid w:val="00844B8F"/>
    <w:rsid w:val="0084515B"/>
    <w:rsid w:val="008512DA"/>
    <w:rsid w:val="00852CDD"/>
    <w:rsid w:val="0085303D"/>
    <w:rsid w:val="00853612"/>
    <w:rsid w:val="008537DD"/>
    <w:rsid w:val="00853AE3"/>
    <w:rsid w:val="00854794"/>
    <w:rsid w:val="00854869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7087F"/>
    <w:rsid w:val="00872977"/>
    <w:rsid w:val="00872C22"/>
    <w:rsid w:val="008735AA"/>
    <w:rsid w:val="008735C7"/>
    <w:rsid w:val="00873EFD"/>
    <w:rsid w:val="008754B1"/>
    <w:rsid w:val="00876CD9"/>
    <w:rsid w:val="00877DA4"/>
    <w:rsid w:val="00880AA1"/>
    <w:rsid w:val="0088211C"/>
    <w:rsid w:val="0088283A"/>
    <w:rsid w:val="00883EB3"/>
    <w:rsid w:val="00884656"/>
    <w:rsid w:val="0088596E"/>
    <w:rsid w:val="008872E1"/>
    <w:rsid w:val="0088757E"/>
    <w:rsid w:val="008879DA"/>
    <w:rsid w:val="008907FD"/>
    <w:rsid w:val="00890F18"/>
    <w:rsid w:val="00892063"/>
    <w:rsid w:val="00893F00"/>
    <w:rsid w:val="008941FF"/>
    <w:rsid w:val="00894F1D"/>
    <w:rsid w:val="00897053"/>
    <w:rsid w:val="008A030C"/>
    <w:rsid w:val="008A08EC"/>
    <w:rsid w:val="008A0FD2"/>
    <w:rsid w:val="008A1C78"/>
    <w:rsid w:val="008A37FF"/>
    <w:rsid w:val="008A44CC"/>
    <w:rsid w:val="008A469B"/>
    <w:rsid w:val="008A4928"/>
    <w:rsid w:val="008A4A5E"/>
    <w:rsid w:val="008A4F48"/>
    <w:rsid w:val="008A59E9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C1206"/>
    <w:rsid w:val="008C1FF7"/>
    <w:rsid w:val="008C32D5"/>
    <w:rsid w:val="008C362C"/>
    <w:rsid w:val="008C3743"/>
    <w:rsid w:val="008C41D5"/>
    <w:rsid w:val="008C4329"/>
    <w:rsid w:val="008C4952"/>
    <w:rsid w:val="008C5B59"/>
    <w:rsid w:val="008C7A5F"/>
    <w:rsid w:val="008C7F07"/>
    <w:rsid w:val="008D0486"/>
    <w:rsid w:val="008D092C"/>
    <w:rsid w:val="008D170E"/>
    <w:rsid w:val="008D1B17"/>
    <w:rsid w:val="008D1DB6"/>
    <w:rsid w:val="008D2D20"/>
    <w:rsid w:val="008D6B3F"/>
    <w:rsid w:val="008E0416"/>
    <w:rsid w:val="008E0EB6"/>
    <w:rsid w:val="008E12F8"/>
    <w:rsid w:val="008E1887"/>
    <w:rsid w:val="008E2C98"/>
    <w:rsid w:val="008E3D19"/>
    <w:rsid w:val="008E614A"/>
    <w:rsid w:val="008E6704"/>
    <w:rsid w:val="008E760A"/>
    <w:rsid w:val="008E76A6"/>
    <w:rsid w:val="008F0605"/>
    <w:rsid w:val="008F197C"/>
    <w:rsid w:val="008F5DB4"/>
    <w:rsid w:val="008F672C"/>
    <w:rsid w:val="008F6FE3"/>
    <w:rsid w:val="008F7903"/>
    <w:rsid w:val="008F7D6D"/>
    <w:rsid w:val="008F7DF2"/>
    <w:rsid w:val="0090025D"/>
    <w:rsid w:val="00900BEF"/>
    <w:rsid w:val="009014FC"/>
    <w:rsid w:val="009015B4"/>
    <w:rsid w:val="0090490C"/>
    <w:rsid w:val="0090537A"/>
    <w:rsid w:val="009057AA"/>
    <w:rsid w:val="00906662"/>
    <w:rsid w:val="00906EE0"/>
    <w:rsid w:val="0090740B"/>
    <w:rsid w:val="00907EB0"/>
    <w:rsid w:val="009106FA"/>
    <w:rsid w:val="00911EB1"/>
    <w:rsid w:val="0091233D"/>
    <w:rsid w:val="009151B8"/>
    <w:rsid w:val="0091538B"/>
    <w:rsid w:val="009173A0"/>
    <w:rsid w:val="00920BBA"/>
    <w:rsid w:val="00920CC9"/>
    <w:rsid w:val="0092375A"/>
    <w:rsid w:val="00923A7D"/>
    <w:rsid w:val="00926B89"/>
    <w:rsid w:val="00927C1B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2421"/>
    <w:rsid w:val="00942586"/>
    <w:rsid w:val="00942A8D"/>
    <w:rsid w:val="00945C17"/>
    <w:rsid w:val="009472E7"/>
    <w:rsid w:val="00947C57"/>
    <w:rsid w:val="00950198"/>
    <w:rsid w:val="00950B60"/>
    <w:rsid w:val="00950FCA"/>
    <w:rsid w:val="009519B2"/>
    <w:rsid w:val="00951BDD"/>
    <w:rsid w:val="00952B67"/>
    <w:rsid w:val="0095355A"/>
    <w:rsid w:val="00953C09"/>
    <w:rsid w:val="00953CD8"/>
    <w:rsid w:val="0095413B"/>
    <w:rsid w:val="0095460C"/>
    <w:rsid w:val="0095559B"/>
    <w:rsid w:val="0095560D"/>
    <w:rsid w:val="0095721F"/>
    <w:rsid w:val="009572DA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2044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90BB6"/>
    <w:rsid w:val="00990BC7"/>
    <w:rsid w:val="00991147"/>
    <w:rsid w:val="00991666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250E"/>
    <w:rsid w:val="009A36B1"/>
    <w:rsid w:val="009A44DE"/>
    <w:rsid w:val="009A5784"/>
    <w:rsid w:val="009A68D8"/>
    <w:rsid w:val="009A71EE"/>
    <w:rsid w:val="009A7DF5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C7B0F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E051A"/>
    <w:rsid w:val="009E2F6A"/>
    <w:rsid w:val="009E3D4D"/>
    <w:rsid w:val="009E4567"/>
    <w:rsid w:val="009E5AD2"/>
    <w:rsid w:val="009E5E33"/>
    <w:rsid w:val="009E6236"/>
    <w:rsid w:val="009E7CAE"/>
    <w:rsid w:val="009F00BC"/>
    <w:rsid w:val="009F0BD4"/>
    <w:rsid w:val="009F1332"/>
    <w:rsid w:val="009F1B24"/>
    <w:rsid w:val="009F2CB6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2F28"/>
    <w:rsid w:val="00A033A4"/>
    <w:rsid w:val="00A0477C"/>
    <w:rsid w:val="00A0509F"/>
    <w:rsid w:val="00A05A6B"/>
    <w:rsid w:val="00A07106"/>
    <w:rsid w:val="00A10BDE"/>
    <w:rsid w:val="00A118D1"/>
    <w:rsid w:val="00A12779"/>
    <w:rsid w:val="00A131A8"/>
    <w:rsid w:val="00A1403A"/>
    <w:rsid w:val="00A1416A"/>
    <w:rsid w:val="00A1569B"/>
    <w:rsid w:val="00A15FAA"/>
    <w:rsid w:val="00A17444"/>
    <w:rsid w:val="00A17EAF"/>
    <w:rsid w:val="00A20CB1"/>
    <w:rsid w:val="00A210AA"/>
    <w:rsid w:val="00A21470"/>
    <w:rsid w:val="00A228E4"/>
    <w:rsid w:val="00A22A67"/>
    <w:rsid w:val="00A235AE"/>
    <w:rsid w:val="00A23868"/>
    <w:rsid w:val="00A23BBA"/>
    <w:rsid w:val="00A23CB5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4195"/>
    <w:rsid w:val="00A34535"/>
    <w:rsid w:val="00A35FA2"/>
    <w:rsid w:val="00A36010"/>
    <w:rsid w:val="00A36832"/>
    <w:rsid w:val="00A42794"/>
    <w:rsid w:val="00A43593"/>
    <w:rsid w:val="00A438D9"/>
    <w:rsid w:val="00A43D47"/>
    <w:rsid w:val="00A446C3"/>
    <w:rsid w:val="00A44A84"/>
    <w:rsid w:val="00A45638"/>
    <w:rsid w:val="00A46B5B"/>
    <w:rsid w:val="00A473E4"/>
    <w:rsid w:val="00A47CC6"/>
    <w:rsid w:val="00A47F95"/>
    <w:rsid w:val="00A50C5F"/>
    <w:rsid w:val="00A51563"/>
    <w:rsid w:val="00A53003"/>
    <w:rsid w:val="00A5345E"/>
    <w:rsid w:val="00A5465F"/>
    <w:rsid w:val="00A54949"/>
    <w:rsid w:val="00A55E0A"/>
    <w:rsid w:val="00A5645D"/>
    <w:rsid w:val="00A57201"/>
    <w:rsid w:val="00A60363"/>
    <w:rsid w:val="00A607E9"/>
    <w:rsid w:val="00A60C51"/>
    <w:rsid w:val="00A61063"/>
    <w:rsid w:val="00A62ECF"/>
    <w:rsid w:val="00A63160"/>
    <w:rsid w:val="00A643FF"/>
    <w:rsid w:val="00A64C7B"/>
    <w:rsid w:val="00A65A7D"/>
    <w:rsid w:val="00A66142"/>
    <w:rsid w:val="00A66AAC"/>
    <w:rsid w:val="00A66AFD"/>
    <w:rsid w:val="00A67645"/>
    <w:rsid w:val="00A729DD"/>
    <w:rsid w:val="00A73B63"/>
    <w:rsid w:val="00A7456F"/>
    <w:rsid w:val="00A746AE"/>
    <w:rsid w:val="00A74961"/>
    <w:rsid w:val="00A74DEE"/>
    <w:rsid w:val="00A75755"/>
    <w:rsid w:val="00A767CC"/>
    <w:rsid w:val="00A76903"/>
    <w:rsid w:val="00A76D93"/>
    <w:rsid w:val="00A7757A"/>
    <w:rsid w:val="00A7791F"/>
    <w:rsid w:val="00A81095"/>
    <w:rsid w:val="00A8109F"/>
    <w:rsid w:val="00A8265C"/>
    <w:rsid w:val="00A83682"/>
    <w:rsid w:val="00A8447E"/>
    <w:rsid w:val="00A86847"/>
    <w:rsid w:val="00A86B4F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503"/>
    <w:rsid w:val="00AA5E5D"/>
    <w:rsid w:val="00AA6E53"/>
    <w:rsid w:val="00AB050C"/>
    <w:rsid w:val="00AB1D0A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27B0"/>
    <w:rsid w:val="00AD442F"/>
    <w:rsid w:val="00AD67C7"/>
    <w:rsid w:val="00AE0983"/>
    <w:rsid w:val="00AE0B99"/>
    <w:rsid w:val="00AE1472"/>
    <w:rsid w:val="00AE1CA8"/>
    <w:rsid w:val="00AE2732"/>
    <w:rsid w:val="00AE51ED"/>
    <w:rsid w:val="00AE5354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3008"/>
    <w:rsid w:val="00AF3346"/>
    <w:rsid w:val="00AF3A96"/>
    <w:rsid w:val="00AF3AE7"/>
    <w:rsid w:val="00AF3B3F"/>
    <w:rsid w:val="00AF3EBA"/>
    <w:rsid w:val="00AF4A9B"/>
    <w:rsid w:val="00AF7393"/>
    <w:rsid w:val="00B014C2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4987"/>
    <w:rsid w:val="00B15CB4"/>
    <w:rsid w:val="00B15D04"/>
    <w:rsid w:val="00B17779"/>
    <w:rsid w:val="00B20E9E"/>
    <w:rsid w:val="00B21492"/>
    <w:rsid w:val="00B2149D"/>
    <w:rsid w:val="00B21CA1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3557"/>
    <w:rsid w:val="00B34011"/>
    <w:rsid w:val="00B3593E"/>
    <w:rsid w:val="00B367F4"/>
    <w:rsid w:val="00B369A9"/>
    <w:rsid w:val="00B37C46"/>
    <w:rsid w:val="00B401EF"/>
    <w:rsid w:val="00B41DDA"/>
    <w:rsid w:val="00B435BF"/>
    <w:rsid w:val="00B438A2"/>
    <w:rsid w:val="00B444C8"/>
    <w:rsid w:val="00B44FFE"/>
    <w:rsid w:val="00B464DA"/>
    <w:rsid w:val="00B4657F"/>
    <w:rsid w:val="00B47340"/>
    <w:rsid w:val="00B47691"/>
    <w:rsid w:val="00B4781C"/>
    <w:rsid w:val="00B5096F"/>
    <w:rsid w:val="00B51FF2"/>
    <w:rsid w:val="00B526DF"/>
    <w:rsid w:val="00B5315C"/>
    <w:rsid w:val="00B54F53"/>
    <w:rsid w:val="00B558B3"/>
    <w:rsid w:val="00B55BE9"/>
    <w:rsid w:val="00B560D2"/>
    <w:rsid w:val="00B5769D"/>
    <w:rsid w:val="00B57B4F"/>
    <w:rsid w:val="00B61BA6"/>
    <w:rsid w:val="00B62E6B"/>
    <w:rsid w:val="00B6361C"/>
    <w:rsid w:val="00B65EF6"/>
    <w:rsid w:val="00B66C2B"/>
    <w:rsid w:val="00B67B0A"/>
    <w:rsid w:val="00B702BB"/>
    <w:rsid w:val="00B7146B"/>
    <w:rsid w:val="00B71D07"/>
    <w:rsid w:val="00B71DC3"/>
    <w:rsid w:val="00B71E39"/>
    <w:rsid w:val="00B72CC6"/>
    <w:rsid w:val="00B738FB"/>
    <w:rsid w:val="00B741F2"/>
    <w:rsid w:val="00B75989"/>
    <w:rsid w:val="00B77B34"/>
    <w:rsid w:val="00B80DC6"/>
    <w:rsid w:val="00B81E96"/>
    <w:rsid w:val="00B82343"/>
    <w:rsid w:val="00B829D5"/>
    <w:rsid w:val="00B8312C"/>
    <w:rsid w:val="00B85847"/>
    <w:rsid w:val="00B90A18"/>
    <w:rsid w:val="00B91779"/>
    <w:rsid w:val="00B91E98"/>
    <w:rsid w:val="00B92AF9"/>
    <w:rsid w:val="00B9467E"/>
    <w:rsid w:val="00B95DC8"/>
    <w:rsid w:val="00B9643B"/>
    <w:rsid w:val="00BA00DE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51D0"/>
    <w:rsid w:val="00BB5B6F"/>
    <w:rsid w:val="00BB69FE"/>
    <w:rsid w:val="00BC19AC"/>
    <w:rsid w:val="00BC1CE4"/>
    <w:rsid w:val="00BC23D0"/>
    <w:rsid w:val="00BC2519"/>
    <w:rsid w:val="00BC255C"/>
    <w:rsid w:val="00BC3122"/>
    <w:rsid w:val="00BC3455"/>
    <w:rsid w:val="00BC34D0"/>
    <w:rsid w:val="00BC59A3"/>
    <w:rsid w:val="00BD0133"/>
    <w:rsid w:val="00BD0F71"/>
    <w:rsid w:val="00BD1573"/>
    <w:rsid w:val="00BD2553"/>
    <w:rsid w:val="00BD265B"/>
    <w:rsid w:val="00BD3756"/>
    <w:rsid w:val="00BD472D"/>
    <w:rsid w:val="00BD57CC"/>
    <w:rsid w:val="00BD5BCA"/>
    <w:rsid w:val="00BE10F1"/>
    <w:rsid w:val="00BE19A8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F17"/>
    <w:rsid w:val="00BE7FD8"/>
    <w:rsid w:val="00BF0D2F"/>
    <w:rsid w:val="00BF126A"/>
    <w:rsid w:val="00BF1E2A"/>
    <w:rsid w:val="00BF2243"/>
    <w:rsid w:val="00BF3B6F"/>
    <w:rsid w:val="00BF4C3A"/>
    <w:rsid w:val="00BF51D4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5CCC"/>
    <w:rsid w:val="00C0676D"/>
    <w:rsid w:val="00C06875"/>
    <w:rsid w:val="00C102F1"/>
    <w:rsid w:val="00C107BF"/>
    <w:rsid w:val="00C125C7"/>
    <w:rsid w:val="00C137F5"/>
    <w:rsid w:val="00C14C14"/>
    <w:rsid w:val="00C14C9D"/>
    <w:rsid w:val="00C14EA3"/>
    <w:rsid w:val="00C14FDB"/>
    <w:rsid w:val="00C158D6"/>
    <w:rsid w:val="00C16A47"/>
    <w:rsid w:val="00C172E6"/>
    <w:rsid w:val="00C203E1"/>
    <w:rsid w:val="00C2083F"/>
    <w:rsid w:val="00C215AE"/>
    <w:rsid w:val="00C21A15"/>
    <w:rsid w:val="00C21B0B"/>
    <w:rsid w:val="00C21C81"/>
    <w:rsid w:val="00C22430"/>
    <w:rsid w:val="00C22434"/>
    <w:rsid w:val="00C22BC2"/>
    <w:rsid w:val="00C248DE"/>
    <w:rsid w:val="00C267C0"/>
    <w:rsid w:val="00C27B02"/>
    <w:rsid w:val="00C316CA"/>
    <w:rsid w:val="00C3209E"/>
    <w:rsid w:val="00C3212E"/>
    <w:rsid w:val="00C33B64"/>
    <w:rsid w:val="00C34C12"/>
    <w:rsid w:val="00C34F3A"/>
    <w:rsid w:val="00C3569C"/>
    <w:rsid w:val="00C36359"/>
    <w:rsid w:val="00C36979"/>
    <w:rsid w:val="00C36E24"/>
    <w:rsid w:val="00C37160"/>
    <w:rsid w:val="00C40177"/>
    <w:rsid w:val="00C402DE"/>
    <w:rsid w:val="00C4043D"/>
    <w:rsid w:val="00C415F9"/>
    <w:rsid w:val="00C42557"/>
    <w:rsid w:val="00C433AE"/>
    <w:rsid w:val="00C43418"/>
    <w:rsid w:val="00C43604"/>
    <w:rsid w:val="00C4361F"/>
    <w:rsid w:val="00C4381D"/>
    <w:rsid w:val="00C44C38"/>
    <w:rsid w:val="00C45A3F"/>
    <w:rsid w:val="00C46228"/>
    <w:rsid w:val="00C47B3F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78D2"/>
    <w:rsid w:val="00C627BE"/>
    <w:rsid w:val="00C63014"/>
    <w:rsid w:val="00C64546"/>
    <w:rsid w:val="00C648AC"/>
    <w:rsid w:val="00C65131"/>
    <w:rsid w:val="00C652FC"/>
    <w:rsid w:val="00C6579C"/>
    <w:rsid w:val="00C66615"/>
    <w:rsid w:val="00C66957"/>
    <w:rsid w:val="00C67AC5"/>
    <w:rsid w:val="00C67ED2"/>
    <w:rsid w:val="00C70037"/>
    <w:rsid w:val="00C71E0D"/>
    <w:rsid w:val="00C7263C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3CA4"/>
    <w:rsid w:val="00C83D2F"/>
    <w:rsid w:val="00C845DE"/>
    <w:rsid w:val="00C871EF"/>
    <w:rsid w:val="00C87EF3"/>
    <w:rsid w:val="00C910E9"/>
    <w:rsid w:val="00C91B18"/>
    <w:rsid w:val="00C93857"/>
    <w:rsid w:val="00C93C88"/>
    <w:rsid w:val="00C948FD"/>
    <w:rsid w:val="00C96367"/>
    <w:rsid w:val="00C9791E"/>
    <w:rsid w:val="00CA0156"/>
    <w:rsid w:val="00CA089A"/>
    <w:rsid w:val="00CA0B4B"/>
    <w:rsid w:val="00CA1995"/>
    <w:rsid w:val="00CA5B19"/>
    <w:rsid w:val="00CA6115"/>
    <w:rsid w:val="00CA6A05"/>
    <w:rsid w:val="00CA7003"/>
    <w:rsid w:val="00CA76A1"/>
    <w:rsid w:val="00CB285D"/>
    <w:rsid w:val="00CB4CAC"/>
    <w:rsid w:val="00CB690A"/>
    <w:rsid w:val="00CC14A5"/>
    <w:rsid w:val="00CC2796"/>
    <w:rsid w:val="00CC2CB6"/>
    <w:rsid w:val="00CC3816"/>
    <w:rsid w:val="00CC3CAD"/>
    <w:rsid w:val="00CC59D1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6F50"/>
    <w:rsid w:val="00CD7843"/>
    <w:rsid w:val="00CD799D"/>
    <w:rsid w:val="00CE034E"/>
    <w:rsid w:val="00CE14C8"/>
    <w:rsid w:val="00CE34A4"/>
    <w:rsid w:val="00CE682B"/>
    <w:rsid w:val="00CE73D7"/>
    <w:rsid w:val="00CE75A3"/>
    <w:rsid w:val="00CF0032"/>
    <w:rsid w:val="00CF0EF8"/>
    <w:rsid w:val="00CF1BB6"/>
    <w:rsid w:val="00CF2575"/>
    <w:rsid w:val="00CF2DBC"/>
    <w:rsid w:val="00CF3D97"/>
    <w:rsid w:val="00CF3E36"/>
    <w:rsid w:val="00CF40B2"/>
    <w:rsid w:val="00CF41E5"/>
    <w:rsid w:val="00CF467F"/>
    <w:rsid w:val="00CF5694"/>
    <w:rsid w:val="00CF571A"/>
    <w:rsid w:val="00CF5721"/>
    <w:rsid w:val="00CF65AA"/>
    <w:rsid w:val="00CF7310"/>
    <w:rsid w:val="00CF788B"/>
    <w:rsid w:val="00D0487D"/>
    <w:rsid w:val="00D0521C"/>
    <w:rsid w:val="00D07514"/>
    <w:rsid w:val="00D12C49"/>
    <w:rsid w:val="00D1331A"/>
    <w:rsid w:val="00D1334E"/>
    <w:rsid w:val="00D133A7"/>
    <w:rsid w:val="00D1382A"/>
    <w:rsid w:val="00D1496F"/>
    <w:rsid w:val="00D1621C"/>
    <w:rsid w:val="00D21661"/>
    <w:rsid w:val="00D21FA0"/>
    <w:rsid w:val="00D226CE"/>
    <w:rsid w:val="00D22E63"/>
    <w:rsid w:val="00D237E7"/>
    <w:rsid w:val="00D23C21"/>
    <w:rsid w:val="00D25AC5"/>
    <w:rsid w:val="00D25BE1"/>
    <w:rsid w:val="00D26EA7"/>
    <w:rsid w:val="00D27255"/>
    <w:rsid w:val="00D27516"/>
    <w:rsid w:val="00D27A9C"/>
    <w:rsid w:val="00D301AC"/>
    <w:rsid w:val="00D30686"/>
    <w:rsid w:val="00D31DC4"/>
    <w:rsid w:val="00D328F9"/>
    <w:rsid w:val="00D32C9F"/>
    <w:rsid w:val="00D32CAC"/>
    <w:rsid w:val="00D3371A"/>
    <w:rsid w:val="00D35E4B"/>
    <w:rsid w:val="00D36CCD"/>
    <w:rsid w:val="00D40041"/>
    <w:rsid w:val="00D40158"/>
    <w:rsid w:val="00D4330C"/>
    <w:rsid w:val="00D448A4"/>
    <w:rsid w:val="00D4537D"/>
    <w:rsid w:val="00D45872"/>
    <w:rsid w:val="00D458D4"/>
    <w:rsid w:val="00D459FB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5084"/>
    <w:rsid w:val="00D579EB"/>
    <w:rsid w:val="00D614D5"/>
    <w:rsid w:val="00D6339A"/>
    <w:rsid w:val="00D64BFB"/>
    <w:rsid w:val="00D710EE"/>
    <w:rsid w:val="00D7132C"/>
    <w:rsid w:val="00D72284"/>
    <w:rsid w:val="00D732DF"/>
    <w:rsid w:val="00D733BE"/>
    <w:rsid w:val="00D73732"/>
    <w:rsid w:val="00D738BB"/>
    <w:rsid w:val="00D765CA"/>
    <w:rsid w:val="00D80624"/>
    <w:rsid w:val="00D80AF2"/>
    <w:rsid w:val="00D82F56"/>
    <w:rsid w:val="00D83241"/>
    <w:rsid w:val="00D841E6"/>
    <w:rsid w:val="00D84DCF"/>
    <w:rsid w:val="00D85C3D"/>
    <w:rsid w:val="00D87B7A"/>
    <w:rsid w:val="00D9022E"/>
    <w:rsid w:val="00D902CA"/>
    <w:rsid w:val="00D91217"/>
    <w:rsid w:val="00D92489"/>
    <w:rsid w:val="00D93697"/>
    <w:rsid w:val="00D93D2F"/>
    <w:rsid w:val="00D95377"/>
    <w:rsid w:val="00D96645"/>
    <w:rsid w:val="00D96E0E"/>
    <w:rsid w:val="00D96FF5"/>
    <w:rsid w:val="00D97F1A"/>
    <w:rsid w:val="00DA1279"/>
    <w:rsid w:val="00DA29D5"/>
    <w:rsid w:val="00DA2AA6"/>
    <w:rsid w:val="00DA3AEF"/>
    <w:rsid w:val="00DA4A95"/>
    <w:rsid w:val="00DA5C7E"/>
    <w:rsid w:val="00DA5E2A"/>
    <w:rsid w:val="00DA618C"/>
    <w:rsid w:val="00DA7F6E"/>
    <w:rsid w:val="00DB1C5D"/>
    <w:rsid w:val="00DB284E"/>
    <w:rsid w:val="00DB322D"/>
    <w:rsid w:val="00DB38B6"/>
    <w:rsid w:val="00DB4D35"/>
    <w:rsid w:val="00DB5B57"/>
    <w:rsid w:val="00DB6FED"/>
    <w:rsid w:val="00DC05E2"/>
    <w:rsid w:val="00DC0A91"/>
    <w:rsid w:val="00DC1357"/>
    <w:rsid w:val="00DC2A3D"/>
    <w:rsid w:val="00DC3C9F"/>
    <w:rsid w:val="00DC4247"/>
    <w:rsid w:val="00DC4975"/>
    <w:rsid w:val="00DC4A42"/>
    <w:rsid w:val="00DC5335"/>
    <w:rsid w:val="00DC66C7"/>
    <w:rsid w:val="00DC7E89"/>
    <w:rsid w:val="00DD0926"/>
    <w:rsid w:val="00DD0C9B"/>
    <w:rsid w:val="00DD1FA5"/>
    <w:rsid w:val="00DD278C"/>
    <w:rsid w:val="00DD2B73"/>
    <w:rsid w:val="00DD47B2"/>
    <w:rsid w:val="00DD5B62"/>
    <w:rsid w:val="00DD6898"/>
    <w:rsid w:val="00DD6A08"/>
    <w:rsid w:val="00DE2B7E"/>
    <w:rsid w:val="00DE325F"/>
    <w:rsid w:val="00DE4468"/>
    <w:rsid w:val="00DE4D23"/>
    <w:rsid w:val="00DE4FE3"/>
    <w:rsid w:val="00DE65D2"/>
    <w:rsid w:val="00DE7993"/>
    <w:rsid w:val="00DF0A26"/>
    <w:rsid w:val="00DF1A53"/>
    <w:rsid w:val="00DF2E05"/>
    <w:rsid w:val="00DF35F4"/>
    <w:rsid w:val="00DF54A8"/>
    <w:rsid w:val="00DF649F"/>
    <w:rsid w:val="00DF65BD"/>
    <w:rsid w:val="00DF6E9D"/>
    <w:rsid w:val="00DF7AE0"/>
    <w:rsid w:val="00DF7C4D"/>
    <w:rsid w:val="00E01BFB"/>
    <w:rsid w:val="00E01E14"/>
    <w:rsid w:val="00E01E30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2018"/>
    <w:rsid w:val="00E13BF6"/>
    <w:rsid w:val="00E14809"/>
    <w:rsid w:val="00E15529"/>
    <w:rsid w:val="00E15C61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87B"/>
    <w:rsid w:val="00E45525"/>
    <w:rsid w:val="00E46ECD"/>
    <w:rsid w:val="00E46FFA"/>
    <w:rsid w:val="00E47632"/>
    <w:rsid w:val="00E50E82"/>
    <w:rsid w:val="00E52155"/>
    <w:rsid w:val="00E54D1D"/>
    <w:rsid w:val="00E55670"/>
    <w:rsid w:val="00E557D6"/>
    <w:rsid w:val="00E55CA3"/>
    <w:rsid w:val="00E5682A"/>
    <w:rsid w:val="00E57CA8"/>
    <w:rsid w:val="00E57E85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2791"/>
    <w:rsid w:val="00E72A6B"/>
    <w:rsid w:val="00E72C53"/>
    <w:rsid w:val="00E73FF9"/>
    <w:rsid w:val="00E74A85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566"/>
    <w:rsid w:val="00E84E20"/>
    <w:rsid w:val="00E8578D"/>
    <w:rsid w:val="00E85E77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A07DC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544E"/>
    <w:rsid w:val="00EB63C5"/>
    <w:rsid w:val="00EB646B"/>
    <w:rsid w:val="00EB7363"/>
    <w:rsid w:val="00EB7E8B"/>
    <w:rsid w:val="00EC1440"/>
    <w:rsid w:val="00EC1D40"/>
    <w:rsid w:val="00EC22E1"/>
    <w:rsid w:val="00EC2CDE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0544"/>
    <w:rsid w:val="00ED129B"/>
    <w:rsid w:val="00ED295B"/>
    <w:rsid w:val="00ED4E38"/>
    <w:rsid w:val="00ED5DA1"/>
    <w:rsid w:val="00ED7515"/>
    <w:rsid w:val="00EE11C0"/>
    <w:rsid w:val="00EE1219"/>
    <w:rsid w:val="00EE2FD9"/>
    <w:rsid w:val="00EE30F3"/>
    <w:rsid w:val="00EE42CC"/>
    <w:rsid w:val="00EE4662"/>
    <w:rsid w:val="00EE4C5B"/>
    <w:rsid w:val="00EE5E60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D08"/>
    <w:rsid w:val="00EF41DF"/>
    <w:rsid w:val="00EF4585"/>
    <w:rsid w:val="00EF48DB"/>
    <w:rsid w:val="00EF4A41"/>
    <w:rsid w:val="00EF4BE5"/>
    <w:rsid w:val="00EF4E42"/>
    <w:rsid w:val="00EF6C78"/>
    <w:rsid w:val="00EF6C9D"/>
    <w:rsid w:val="00EF6CE8"/>
    <w:rsid w:val="00F003A1"/>
    <w:rsid w:val="00F0066C"/>
    <w:rsid w:val="00F02431"/>
    <w:rsid w:val="00F02727"/>
    <w:rsid w:val="00F03889"/>
    <w:rsid w:val="00F0628A"/>
    <w:rsid w:val="00F0699E"/>
    <w:rsid w:val="00F07A65"/>
    <w:rsid w:val="00F1002C"/>
    <w:rsid w:val="00F117CA"/>
    <w:rsid w:val="00F12167"/>
    <w:rsid w:val="00F14A8A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F12"/>
    <w:rsid w:val="00F266B9"/>
    <w:rsid w:val="00F26B7C"/>
    <w:rsid w:val="00F30682"/>
    <w:rsid w:val="00F30A3A"/>
    <w:rsid w:val="00F31A12"/>
    <w:rsid w:val="00F31FC9"/>
    <w:rsid w:val="00F326D3"/>
    <w:rsid w:val="00F32EAA"/>
    <w:rsid w:val="00F331F5"/>
    <w:rsid w:val="00F36872"/>
    <w:rsid w:val="00F36E18"/>
    <w:rsid w:val="00F37BA2"/>
    <w:rsid w:val="00F40EE5"/>
    <w:rsid w:val="00F429BE"/>
    <w:rsid w:val="00F43148"/>
    <w:rsid w:val="00F43588"/>
    <w:rsid w:val="00F44259"/>
    <w:rsid w:val="00F44AF0"/>
    <w:rsid w:val="00F45049"/>
    <w:rsid w:val="00F45EB4"/>
    <w:rsid w:val="00F46295"/>
    <w:rsid w:val="00F4677B"/>
    <w:rsid w:val="00F47CC0"/>
    <w:rsid w:val="00F51F96"/>
    <w:rsid w:val="00F53417"/>
    <w:rsid w:val="00F549D1"/>
    <w:rsid w:val="00F550D1"/>
    <w:rsid w:val="00F55732"/>
    <w:rsid w:val="00F55950"/>
    <w:rsid w:val="00F566A0"/>
    <w:rsid w:val="00F56BB9"/>
    <w:rsid w:val="00F56F6F"/>
    <w:rsid w:val="00F60CB6"/>
    <w:rsid w:val="00F61070"/>
    <w:rsid w:val="00F62FE9"/>
    <w:rsid w:val="00F64B9B"/>
    <w:rsid w:val="00F65A1B"/>
    <w:rsid w:val="00F66C8A"/>
    <w:rsid w:val="00F67522"/>
    <w:rsid w:val="00F67578"/>
    <w:rsid w:val="00F67C3F"/>
    <w:rsid w:val="00F72B8D"/>
    <w:rsid w:val="00F72DB4"/>
    <w:rsid w:val="00F73D1D"/>
    <w:rsid w:val="00F73F19"/>
    <w:rsid w:val="00F76259"/>
    <w:rsid w:val="00F767C3"/>
    <w:rsid w:val="00F77118"/>
    <w:rsid w:val="00F80E63"/>
    <w:rsid w:val="00F8116D"/>
    <w:rsid w:val="00F81180"/>
    <w:rsid w:val="00F82967"/>
    <w:rsid w:val="00F84102"/>
    <w:rsid w:val="00F84248"/>
    <w:rsid w:val="00F8481F"/>
    <w:rsid w:val="00F85923"/>
    <w:rsid w:val="00F861C4"/>
    <w:rsid w:val="00F877DB"/>
    <w:rsid w:val="00F901CA"/>
    <w:rsid w:val="00F9063D"/>
    <w:rsid w:val="00F908C9"/>
    <w:rsid w:val="00F90AD9"/>
    <w:rsid w:val="00F934BB"/>
    <w:rsid w:val="00F93893"/>
    <w:rsid w:val="00F950EB"/>
    <w:rsid w:val="00F95E18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73F2"/>
    <w:rsid w:val="00FB1849"/>
    <w:rsid w:val="00FB2293"/>
    <w:rsid w:val="00FB5464"/>
    <w:rsid w:val="00FB6D54"/>
    <w:rsid w:val="00FC0288"/>
    <w:rsid w:val="00FC1B87"/>
    <w:rsid w:val="00FC2C86"/>
    <w:rsid w:val="00FC32DA"/>
    <w:rsid w:val="00FC34C6"/>
    <w:rsid w:val="00FC4794"/>
    <w:rsid w:val="00FC4F8A"/>
    <w:rsid w:val="00FC647A"/>
    <w:rsid w:val="00FC74CA"/>
    <w:rsid w:val="00FD13D4"/>
    <w:rsid w:val="00FD17AF"/>
    <w:rsid w:val="00FD18E6"/>
    <w:rsid w:val="00FD1E9F"/>
    <w:rsid w:val="00FD2291"/>
    <w:rsid w:val="00FD298F"/>
    <w:rsid w:val="00FD33DD"/>
    <w:rsid w:val="00FD7BCD"/>
    <w:rsid w:val="00FE1F7B"/>
    <w:rsid w:val="00FE3038"/>
    <w:rsid w:val="00FE367E"/>
    <w:rsid w:val="00FE3CD3"/>
    <w:rsid w:val="00FE60EB"/>
    <w:rsid w:val="00FE670B"/>
    <w:rsid w:val="00FE7296"/>
    <w:rsid w:val="00FE7DEA"/>
    <w:rsid w:val="00FF0203"/>
    <w:rsid w:val="00FF1A27"/>
    <w:rsid w:val="00FF1B8B"/>
    <w:rsid w:val="00FF40CB"/>
    <w:rsid w:val="00FF4956"/>
    <w:rsid w:val="33C40A6F"/>
    <w:rsid w:val="5F0D6EF0"/>
    <w:rsid w:val="77A267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qFormat="1"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qFormat="1"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35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algun Gothic" w:cs="Times New Roman"/>
      <w:color w:val="000000"/>
      <w:lang w:val="en-GB" w:eastAsia="ja-JP" w:bidi="ar-SA"/>
    </w:rPr>
  </w:style>
  <w:style w:type="paragraph" w:styleId="2">
    <w:name w:val="heading 1"/>
    <w:next w:val="1"/>
    <w:link w:val="98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eastAsia="Malgun Gothic" w:cs="Times New Roman"/>
      <w:sz w:val="36"/>
      <w:lang w:val="en-GB" w:eastAsia="ja-JP" w:bidi="ar-SA"/>
    </w:rPr>
  </w:style>
  <w:style w:type="paragraph" w:styleId="3">
    <w:name w:val="heading 2"/>
    <w:basedOn w:val="2"/>
    <w:next w:val="1"/>
    <w:link w:val="97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86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  <w:rPr>
      <w:b w:val="0"/>
      <w:sz w:val="20"/>
    </w:rPr>
  </w:style>
  <w:style w:type="paragraph" w:styleId="9">
    <w:name w:val="heading 7"/>
    <w:basedOn w:val="8"/>
    <w:next w:val="1"/>
    <w:qFormat/>
    <w:uiPriority w:val="0"/>
    <w:pPr>
      <w:outlineLvl w:val="6"/>
    </w:pPr>
    <w:rPr>
      <w:b w:val="0"/>
      <w:sz w:val="20"/>
    </w:r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96"/>
    <w:qFormat/>
    <w:uiPriority w:val="0"/>
    <w:pPr>
      <w:outlineLvl w:val="8"/>
    </w:pPr>
    <w:rPr>
      <w:lang w:val="zh-CN"/>
    </w:rPr>
  </w:style>
  <w:style w:type="character" w:default="1" w:styleId="32">
    <w:name w:val="Default Paragraph Font"/>
    <w:unhideWhenUsed/>
    <w:qFormat/>
    <w:uiPriority w:val="1"/>
  </w:style>
  <w:style w:type="table" w:default="1" w:styleId="3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b/>
    </w:rPr>
  </w:style>
  <w:style w:type="paragraph" w:styleId="12">
    <w:name w:val="toc 7"/>
    <w:basedOn w:val="13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3">
    <w:name w:val="toc 6"/>
    <w:basedOn w:val="14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4">
    <w:name w:val="toc 5"/>
    <w:basedOn w:val="15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5">
    <w:name w:val="toc 4"/>
    <w:basedOn w:val="16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6">
    <w:name w:val="toc 3"/>
    <w:basedOn w:val="17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17">
    <w:name w:val="toc 2"/>
    <w:basedOn w:val="18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18">
    <w:name w:val="toc 1"/>
    <w:semiHidden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eastAsia="Malgun Gothic" w:cs="Times New Roman"/>
      <w:sz w:val="22"/>
      <w:lang w:val="en-GB" w:eastAsia="ja-JP" w:bidi="ar-SA"/>
    </w:rPr>
  </w:style>
  <w:style w:type="paragraph" w:styleId="19">
    <w:name w:val="index 8"/>
    <w:basedOn w:val="1"/>
    <w:next w:val="1"/>
    <w:autoRedefine/>
    <w:qFormat/>
    <w:uiPriority w:val="0"/>
    <w:pPr>
      <w:ind w:left="1600" w:hanging="200"/>
    </w:pPr>
  </w:style>
  <w:style w:type="paragraph" w:styleId="20">
    <w:name w:val="Normal Indent"/>
    <w:basedOn w:val="1"/>
    <w:qFormat/>
    <w:uiPriority w:val="0"/>
    <w:pPr>
      <w:ind w:left="720"/>
    </w:pPr>
  </w:style>
  <w:style w:type="paragraph" w:styleId="21">
    <w:name w:val="caption"/>
    <w:basedOn w:val="1"/>
    <w:next w:val="1"/>
    <w:unhideWhenUsed/>
    <w:qFormat/>
    <w:uiPriority w:val="35"/>
    <w:rPr>
      <w:b/>
      <w:bCs/>
    </w:rPr>
  </w:style>
  <w:style w:type="paragraph" w:styleId="22">
    <w:name w:val="annotation text"/>
    <w:basedOn w:val="1"/>
    <w:link w:val="78"/>
    <w:qFormat/>
    <w:uiPriority w:val="0"/>
  </w:style>
  <w:style w:type="paragraph" w:styleId="23">
    <w:name w:val="toc 8"/>
    <w:basedOn w:val="18"/>
    <w:semiHidden/>
    <w:qFormat/>
    <w:uiPriority w:val="0"/>
    <w:pPr>
      <w:spacing w:before="180"/>
      <w:ind w:left="2693" w:hanging="2693"/>
    </w:pPr>
    <w:rPr>
      <w:b/>
    </w:rPr>
  </w:style>
  <w:style w:type="paragraph" w:styleId="24">
    <w:name w:val="Balloon Text"/>
    <w:basedOn w:val="1"/>
    <w:link w:val="76"/>
    <w:qFormat/>
    <w:uiPriority w:val="0"/>
    <w:pPr>
      <w:spacing w:after="0"/>
    </w:pPr>
    <w:rPr>
      <w:rFonts w:ascii="Tahoma" w:hAnsi="Tahoma"/>
      <w:sz w:val="16"/>
      <w:szCs w:val="16"/>
    </w:rPr>
  </w:style>
  <w:style w:type="paragraph" w:styleId="25">
    <w:name w:val="footer"/>
    <w:basedOn w:val="1"/>
    <w:qFormat/>
    <w:uiPriority w:val="0"/>
    <w:pPr>
      <w:tabs>
        <w:tab w:val="center" w:pos="4153"/>
        <w:tab w:val="right" w:pos="8306"/>
      </w:tabs>
    </w:pPr>
  </w:style>
  <w:style w:type="paragraph" w:styleId="26">
    <w:name w:val="header"/>
    <w:basedOn w:val="1"/>
    <w:link w:val="75"/>
    <w:qFormat/>
    <w:uiPriority w:val="0"/>
    <w:pPr>
      <w:tabs>
        <w:tab w:val="center" w:pos="4153"/>
        <w:tab w:val="right" w:pos="8306"/>
      </w:tabs>
    </w:pPr>
  </w:style>
  <w:style w:type="paragraph" w:styleId="27">
    <w:name w:val="toc 9"/>
    <w:basedOn w:val="23"/>
    <w:semiHidden/>
    <w:qFormat/>
    <w:uiPriority w:val="0"/>
    <w:pPr>
      <w:ind w:left="1418" w:hanging="1418"/>
    </w:pPr>
  </w:style>
  <w:style w:type="paragraph" w:styleId="28">
    <w:name w:val="Normal (Web)"/>
    <w:basedOn w:val="1"/>
    <w:unhideWhenUsed/>
    <w:qFormat/>
    <w:uiPriority w:val="9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29">
    <w:name w:val="annotation subject"/>
    <w:basedOn w:val="22"/>
    <w:next w:val="22"/>
    <w:link w:val="79"/>
    <w:qFormat/>
    <w:uiPriority w:val="0"/>
    <w:rPr>
      <w:b/>
      <w:bCs/>
    </w:rPr>
  </w:style>
  <w:style w:type="table" w:styleId="31">
    <w:name w:val="Table Grid"/>
    <w:basedOn w:val="30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33">
    <w:name w:val="Emphasis"/>
    <w:qFormat/>
    <w:uiPriority w:val="0"/>
    <w:rPr>
      <w:i/>
      <w:iCs/>
    </w:rPr>
  </w:style>
  <w:style w:type="character" w:styleId="34">
    <w:name w:val="Hyperlink"/>
    <w:qFormat/>
    <w:uiPriority w:val="0"/>
    <w:rPr>
      <w:color w:val="0000FF"/>
      <w:u w:val="single"/>
    </w:rPr>
  </w:style>
  <w:style w:type="character" w:styleId="35">
    <w:name w:val="annotation reference"/>
    <w:qFormat/>
    <w:uiPriority w:val="0"/>
    <w:rPr>
      <w:sz w:val="16"/>
      <w:szCs w:val="16"/>
    </w:rPr>
  </w:style>
  <w:style w:type="paragraph" w:customStyle="1" w:styleId="36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Malgun Gothic" w:cs="Times New Roman"/>
      <w:sz w:val="40"/>
      <w:lang w:val="en-GB" w:eastAsia="ja-JP" w:bidi="ar-SA"/>
    </w:rPr>
  </w:style>
  <w:style w:type="paragraph" w:customStyle="1" w:styleId="37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eastAsia="Malgun Gothic" w:cs="Times New Roman"/>
      <w:i/>
      <w:lang w:val="en-GB" w:eastAsia="ja-JP" w:bidi="ar-SA"/>
    </w:rPr>
  </w:style>
  <w:style w:type="paragraph" w:customStyle="1" w:styleId="38">
    <w:name w:val="ZC"/>
    <w:qFormat/>
    <w:uiPriority w:val="0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 w:eastAsia="Malgun Gothic" w:cs="Times New Roman"/>
      <w:lang w:val="en-GB" w:eastAsia="en-US" w:bidi="ar-SA"/>
    </w:rPr>
  </w:style>
  <w:style w:type="paragraph" w:customStyle="1" w:styleId="39">
    <w:name w:val="ZK"/>
    <w:qFormat/>
    <w:uiPriority w:val="0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 w:eastAsia="Malgun Gothic" w:cs="Times New Roman"/>
      <w:lang w:val="en-GB" w:eastAsia="en-US" w:bidi="ar-SA"/>
    </w:rPr>
  </w:style>
  <w:style w:type="paragraph" w:customStyle="1" w:styleId="40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eastAsia="Malgun Gothic" w:cs="Times New Roman"/>
      <w:b/>
      <w:sz w:val="34"/>
      <w:lang w:val="en-GB" w:eastAsia="ja-JP" w:bidi="ar-SA"/>
    </w:rPr>
  </w:style>
  <w:style w:type="paragraph" w:customStyle="1" w:styleId="4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Malgun Gothic" w:cs="Times New Roman"/>
      <w:lang w:val="en-GB" w:eastAsia="ja-JP" w:bidi="ar-SA"/>
    </w:rPr>
  </w:style>
  <w:style w:type="paragraph" w:customStyle="1" w:styleId="42">
    <w:name w:val="TT"/>
    <w:basedOn w:val="2"/>
    <w:next w:val="1"/>
    <w:qFormat/>
    <w:uiPriority w:val="0"/>
    <w:pPr>
      <w:outlineLvl w:val="9"/>
    </w:pPr>
  </w:style>
  <w:style w:type="paragraph" w:customStyle="1" w:styleId="43">
    <w:name w:val="TAH"/>
    <w:basedOn w:val="44"/>
    <w:link w:val="101"/>
    <w:qFormat/>
    <w:uiPriority w:val="0"/>
    <w:rPr>
      <w:b/>
    </w:rPr>
  </w:style>
  <w:style w:type="paragraph" w:customStyle="1" w:styleId="44">
    <w:name w:val="TAC"/>
    <w:basedOn w:val="45"/>
    <w:qFormat/>
    <w:uiPriority w:val="0"/>
    <w:pPr>
      <w:jc w:val="center"/>
    </w:pPr>
  </w:style>
  <w:style w:type="paragraph" w:customStyle="1" w:styleId="45">
    <w:name w:val="TAL"/>
    <w:basedOn w:val="1"/>
    <w:link w:val="87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46">
    <w:name w:val="TAJ"/>
    <w:basedOn w:val="1"/>
    <w:qFormat/>
    <w:uiPriority w:val="0"/>
    <w:pPr>
      <w:keepNext/>
      <w:keepLines/>
    </w:pPr>
    <w:rPr>
      <w:rFonts w:eastAsia="Times New Roman"/>
      <w:lang w:eastAsia="en-US"/>
    </w:rPr>
  </w:style>
  <w:style w:type="paragraph" w:customStyle="1" w:styleId="47">
    <w:name w:val="NO"/>
    <w:basedOn w:val="1"/>
    <w:link w:val="81"/>
    <w:qFormat/>
    <w:uiPriority w:val="0"/>
    <w:pPr>
      <w:keepLines/>
      <w:ind w:left="1135" w:hanging="851"/>
    </w:pPr>
  </w:style>
  <w:style w:type="paragraph" w:customStyle="1" w:styleId="48">
    <w:name w:val="HO"/>
    <w:basedOn w:val="1"/>
    <w:qFormat/>
    <w:uiPriority w:val="0"/>
    <w:pPr>
      <w:jc w:val="right"/>
    </w:pPr>
    <w:rPr>
      <w:rFonts w:eastAsia="Times New Roman"/>
      <w:b/>
      <w:lang w:eastAsia="en-US"/>
    </w:rPr>
  </w:style>
  <w:style w:type="paragraph" w:customStyle="1" w:styleId="49">
    <w:name w:val="HE"/>
    <w:basedOn w:val="1"/>
    <w:qFormat/>
    <w:uiPriority w:val="0"/>
    <w:rPr>
      <w:rFonts w:eastAsia="Times New Roman"/>
      <w:b/>
      <w:lang w:eastAsia="en-US"/>
    </w:rPr>
  </w:style>
  <w:style w:type="paragraph" w:customStyle="1" w:styleId="50">
    <w:name w:val="EX"/>
    <w:basedOn w:val="1"/>
    <w:qFormat/>
    <w:uiPriority w:val="0"/>
    <w:pPr>
      <w:keepLines/>
      <w:ind w:left="1702" w:hanging="1418"/>
    </w:pPr>
    <w:rPr>
      <w:rFonts w:eastAsia="Times New Roman"/>
    </w:rPr>
  </w:style>
  <w:style w:type="paragraph" w:customStyle="1" w:styleId="51">
    <w:name w:val="FP"/>
    <w:basedOn w:val="1"/>
    <w:qFormat/>
    <w:uiPriority w:val="0"/>
    <w:pPr>
      <w:spacing w:after="0"/>
    </w:pPr>
    <w:rPr>
      <w:rFonts w:eastAsia="Times New Roman"/>
    </w:rPr>
  </w:style>
  <w:style w:type="paragraph" w:customStyle="1" w:styleId="52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eastAsia="Malgun Gothic" w:cs="Times New Roman"/>
      <w:lang w:val="en-GB" w:eastAsia="ja-JP" w:bidi="ar-SA"/>
    </w:rPr>
  </w:style>
  <w:style w:type="paragraph" w:customStyle="1" w:styleId="53">
    <w:name w:val="NW"/>
    <w:basedOn w:val="47"/>
    <w:qFormat/>
    <w:uiPriority w:val="0"/>
    <w:pPr>
      <w:spacing w:after="0"/>
    </w:pPr>
  </w:style>
  <w:style w:type="paragraph" w:customStyle="1" w:styleId="54">
    <w:name w:val="EW"/>
    <w:basedOn w:val="50"/>
    <w:qFormat/>
    <w:uiPriority w:val="0"/>
    <w:pPr>
      <w:spacing w:after="0"/>
    </w:pPr>
  </w:style>
  <w:style w:type="paragraph" w:customStyle="1" w:styleId="55">
    <w:name w:val="B2"/>
    <w:basedOn w:val="1"/>
    <w:link w:val="99"/>
    <w:qFormat/>
    <w:uiPriority w:val="0"/>
    <w:pPr>
      <w:ind w:left="851" w:hanging="284"/>
    </w:pPr>
    <w:rPr>
      <w:lang w:val="zh-CN"/>
    </w:rPr>
  </w:style>
  <w:style w:type="paragraph" w:customStyle="1" w:styleId="56">
    <w:name w:val="B1"/>
    <w:basedOn w:val="1"/>
    <w:link w:val="77"/>
    <w:qFormat/>
    <w:uiPriority w:val="0"/>
    <w:pPr>
      <w:ind w:left="568" w:hanging="284"/>
    </w:pPr>
  </w:style>
  <w:style w:type="paragraph" w:customStyle="1" w:styleId="57">
    <w:name w:val="B3"/>
    <w:basedOn w:val="1"/>
    <w:qFormat/>
    <w:uiPriority w:val="0"/>
    <w:pPr>
      <w:ind w:left="1135" w:hanging="284"/>
    </w:pPr>
  </w:style>
  <w:style w:type="paragraph" w:customStyle="1" w:styleId="58">
    <w:name w:val="B4"/>
    <w:basedOn w:val="1"/>
    <w:qFormat/>
    <w:uiPriority w:val="0"/>
    <w:pPr>
      <w:ind w:left="1418" w:hanging="284"/>
    </w:pPr>
  </w:style>
  <w:style w:type="paragraph" w:customStyle="1" w:styleId="59">
    <w:name w:val="B5"/>
    <w:basedOn w:val="1"/>
    <w:qFormat/>
    <w:uiPriority w:val="0"/>
    <w:pPr>
      <w:ind w:left="1702" w:hanging="284"/>
    </w:pPr>
  </w:style>
  <w:style w:type="paragraph" w:customStyle="1" w:styleId="60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  <w:rPr>
      <w:rFonts w:eastAsia="Times New Roman"/>
    </w:rPr>
  </w:style>
  <w:style w:type="paragraph" w:customStyle="1" w:styleId="61">
    <w:name w:val="TH"/>
    <w:basedOn w:val="1"/>
    <w:link w:val="85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2">
    <w:name w:val="TF"/>
    <w:basedOn w:val="61"/>
    <w:link w:val="100"/>
    <w:qFormat/>
    <w:uiPriority w:val="0"/>
    <w:pPr>
      <w:keepNext w:val="0"/>
      <w:spacing w:before="0" w:after="240"/>
    </w:pPr>
    <w:rPr>
      <w:lang w:val="zh-CN"/>
    </w:rPr>
  </w:style>
  <w:style w:type="paragraph" w:customStyle="1" w:styleId="63">
    <w:name w:val="NF"/>
    <w:basedOn w:val="4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Malgun Gothic" w:cs="Times New Roman"/>
      <w:sz w:val="16"/>
      <w:lang w:val="en-GB" w:eastAsia="ja-JP" w:bidi="ar-SA"/>
    </w:rPr>
  </w:style>
  <w:style w:type="paragraph" w:customStyle="1" w:styleId="65">
    <w:name w:val="TAR"/>
    <w:basedOn w:val="45"/>
    <w:qFormat/>
    <w:uiPriority w:val="0"/>
    <w:pPr>
      <w:jc w:val="right"/>
    </w:pPr>
  </w:style>
  <w:style w:type="paragraph" w:customStyle="1" w:styleId="66">
    <w:name w:val="TAN"/>
    <w:basedOn w:val="45"/>
    <w:qFormat/>
    <w:uiPriority w:val="0"/>
    <w:pPr>
      <w:ind w:left="851" w:hanging="851"/>
    </w:pPr>
  </w:style>
  <w:style w:type="character" w:customStyle="1" w:styleId="67">
    <w:name w:val="ZGSM"/>
    <w:qFormat/>
    <w:uiPriority w:val="0"/>
  </w:style>
  <w:style w:type="paragraph" w:customStyle="1" w:styleId="68">
    <w:name w:val="AP"/>
    <w:basedOn w:val="1"/>
    <w:qFormat/>
    <w:uiPriority w:val="0"/>
    <w:pPr>
      <w:ind w:left="2127" w:hanging="2127"/>
    </w:pPr>
    <w:rPr>
      <w:b/>
      <w:color w:val="FF0000"/>
    </w:rPr>
  </w:style>
  <w:style w:type="paragraph" w:customStyle="1" w:styleId="69">
    <w:name w:val="Editor's Note"/>
    <w:basedOn w:val="47"/>
    <w:link w:val="80"/>
    <w:qFormat/>
    <w:uiPriority w:val="0"/>
    <w:rPr>
      <w:color w:val="FF0000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Malgun Gothic" w:cs="Times New Roman"/>
      <w:sz w:val="32"/>
      <w:lang w:val="en-GB" w:eastAsia="ja-JP" w:bidi="ar-SA"/>
    </w:rPr>
  </w:style>
  <w:style w:type="paragraph" w:customStyle="1" w:styleId="71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Malgun Gothic" w:cs="Times New Roman"/>
      <w:lang w:val="en-GB" w:eastAsia="ja-JP" w:bidi="ar-SA"/>
    </w:rPr>
  </w:style>
  <w:style w:type="paragraph" w:customStyle="1" w:styleId="72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Malgun Gothic" w:cs="Times New Roman"/>
      <w:lang w:val="en-GB" w:eastAsia="ja-JP" w:bidi="ar-SA"/>
    </w:rPr>
  </w:style>
  <w:style w:type="paragraph" w:customStyle="1" w:styleId="73">
    <w:name w:val="ZTD"/>
    <w:basedOn w:val="37"/>
    <w:qFormat/>
    <w:uiPriority w:val="0"/>
    <w:pPr>
      <w:framePr w:hRule="auto" w:y="852"/>
    </w:pPr>
    <w:rPr>
      <w:i w:val="0"/>
      <w:sz w:val="40"/>
    </w:rPr>
  </w:style>
  <w:style w:type="paragraph" w:customStyle="1" w:styleId="74">
    <w:name w:val="ZV"/>
    <w:basedOn w:val="41"/>
    <w:qFormat/>
    <w:uiPriority w:val="0"/>
    <w:pPr>
      <w:framePr w:y="16161"/>
    </w:pPr>
  </w:style>
  <w:style w:type="character" w:customStyle="1" w:styleId="75">
    <w:name w:val="Header Char"/>
    <w:link w:val="26"/>
    <w:qFormat/>
    <w:uiPriority w:val="0"/>
    <w:rPr>
      <w:color w:val="000000"/>
      <w:lang w:val="en-GB" w:eastAsia="ja-JP" w:bidi="ar-SA"/>
    </w:rPr>
  </w:style>
  <w:style w:type="character" w:customStyle="1" w:styleId="76">
    <w:name w:val="Balloon Text Char"/>
    <w:link w:val="24"/>
    <w:qFormat/>
    <w:uiPriority w:val="0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77">
    <w:name w:val="B1 Char"/>
    <w:link w:val="56"/>
    <w:qFormat/>
    <w:uiPriority w:val="0"/>
    <w:rPr>
      <w:color w:val="000000"/>
      <w:lang w:val="en-GB" w:eastAsia="ja-JP"/>
    </w:rPr>
  </w:style>
  <w:style w:type="character" w:customStyle="1" w:styleId="78">
    <w:name w:val="Comment Text Char"/>
    <w:link w:val="22"/>
    <w:qFormat/>
    <w:uiPriority w:val="0"/>
    <w:rPr>
      <w:color w:val="000000"/>
      <w:lang w:val="en-GB" w:eastAsia="ja-JP"/>
    </w:rPr>
  </w:style>
  <w:style w:type="character" w:customStyle="1" w:styleId="79">
    <w:name w:val="Comment Subject Char"/>
    <w:link w:val="29"/>
    <w:qFormat/>
    <w:uiPriority w:val="0"/>
    <w:rPr>
      <w:b/>
      <w:bCs/>
      <w:color w:val="000000"/>
      <w:lang w:val="en-GB" w:eastAsia="ja-JP"/>
    </w:rPr>
  </w:style>
  <w:style w:type="character" w:customStyle="1" w:styleId="80">
    <w:name w:val="Editor's Note Char Char"/>
    <w:link w:val="69"/>
    <w:qFormat/>
    <w:uiPriority w:val="0"/>
    <w:rPr>
      <w:color w:val="FF0000"/>
      <w:lang w:val="en-GB" w:eastAsia="ja-JP"/>
    </w:rPr>
  </w:style>
  <w:style w:type="character" w:customStyle="1" w:styleId="81">
    <w:name w:val="NO Zchn"/>
    <w:link w:val="47"/>
    <w:qFormat/>
    <w:uiPriority w:val="0"/>
    <w:rPr>
      <w:color w:val="000000"/>
      <w:lang w:val="en-GB" w:eastAsia="ja-JP"/>
    </w:rPr>
  </w:style>
  <w:style w:type="character" w:customStyle="1" w:styleId="82">
    <w:name w:val="Editor's Note Char"/>
    <w:qFormat/>
    <w:locked/>
    <w:uiPriority w:val="0"/>
    <w:rPr>
      <w:color w:val="FF0000"/>
      <w:lang w:eastAsia="en-US"/>
    </w:rPr>
  </w:style>
  <w:style w:type="paragraph" w:styleId="83">
    <w:name w:val="List Paragraph"/>
    <w:basedOn w:val="1"/>
    <w:qFormat/>
    <w:uiPriority w:val="34"/>
    <w:pPr>
      <w:ind w:left="720"/>
    </w:pPr>
  </w:style>
  <w:style w:type="character" w:customStyle="1" w:styleId="84">
    <w:name w:val="NO Char"/>
    <w:qFormat/>
    <w:uiPriority w:val="0"/>
    <w:rPr>
      <w:lang w:val="en-GB"/>
    </w:rPr>
  </w:style>
  <w:style w:type="character" w:customStyle="1" w:styleId="85">
    <w:name w:val="TH Char"/>
    <w:link w:val="61"/>
    <w:qFormat/>
    <w:uiPriority w:val="0"/>
    <w:rPr>
      <w:rFonts w:ascii="Arial" w:hAnsi="Arial"/>
      <w:b/>
      <w:color w:val="000000"/>
      <w:lang w:val="en-GB" w:eastAsia="ja-JP"/>
    </w:rPr>
  </w:style>
  <w:style w:type="character" w:customStyle="1" w:styleId="86">
    <w:name w:val="Heading 3 Char"/>
    <w:link w:val="4"/>
    <w:qFormat/>
    <w:uiPriority w:val="0"/>
    <w:rPr>
      <w:rFonts w:ascii="Arial" w:hAnsi="Arial"/>
      <w:sz w:val="28"/>
      <w:lang w:val="en-GB" w:eastAsia="ja-JP"/>
    </w:rPr>
  </w:style>
  <w:style w:type="character" w:customStyle="1" w:styleId="87">
    <w:name w:val="TAL Char"/>
    <w:link w:val="45"/>
    <w:qFormat/>
    <w:uiPriority w:val="0"/>
    <w:rPr>
      <w:rFonts w:ascii="Arial" w:hAnsi="Arial"/>
      <w:color w:val="000000"/>
      <w:sz w:val="18"/>
      <w:lang w:val="en-GB" w:eastAsia="ja-JP"/>
    </w:rPr>
  </w:style>
  <w:style w:type="character" w:customStyle="1" w:styleId="88">
    <w:name w:val="B1 Char1"/>
    <w:qFormat/>
    <w:uiPriority w:val="0"/>
    <w:rPr>
      <w:rFonts w:ascii="Times New Roman" w:hAnsi="Times New Roman"/>
      <w:lang w:val="en-GB"/>
    </w:rPr>
  </w:style>
  <w:style w:type="paragraph" w:customStyle="1" w:styleId="89">
    <w:name w:val="Doc-text2"/>
    <w:basedOn w:val="1"/>
    <w:link w:val="90"/>
    <w:qFormat/>
    <w:uiPriority w:val="0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hAnsi="Arial" w:eastAsia="MS Mincho"/>
      <w:color w:val="auto"/>
      <w:szCs w:val="24"/>
      <w:lang w:eastAsia="en-GB"/>
    </w:rPr>
  </w:style>
  <w:style w:type="character" w:customStyle="1" w:styleId="90">
    <w:name w:val="Doc-text2 Char"/>
    <w:link w:val="89"/>
    <w:qFormat/>
    <w:uiPriority w:val="0"/>
    <w:rPr>
      <w:rFonts w:ascii="Arial" w:hAnsi="Arial" w:eastAsia="MS Mincho"/>
      <w:szCs w:val="24"/>
      <w:lang w:val="en-GB" w:eastAsia="en-GB"/>
    </w:rPr>
  </w:style>
  <w:style w:type="paragraph" w:customStyle="1" w:styleId="91">
    <w:name w:val="body"/>
    <w:basedOn w:val="1"/>
    <w:link w:val="92"/>
    <w:qFormat/>
    <w:uiPriority w:val="0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zh-CN" w:eastAsia="zh-CN"/>
    </w:rPr>
  </w:style>
  <w:style w:type="character" w:customStyle="1" w:styleId="92">
    <w:name w:val="body Char"/>
    <w:link w:val="91"/>
    <w:qFormat/>
    <w:uiPriority w:val="0"/>
    <w:rPr>
      <w:rFonts w:ascii="Bookman Old Style" w:hAnsi="Bookman Old Style"/>
    </w:rPr>
  </w:style>
  <w:style w:type="paragraph" w:styleId="93">
    <w:name w:val="Quote"/>
    <w:basedOn w:val="1"/>
    <w:next w:val="1"/>
    <w:link w:val="94"/>
    <w:qFormat/>
    <w:uiPriority w:val="29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zh-CN" w:eastAsia="zh-CN"/>
    </w:rPr>
  </w:style>
  <w:style w:type="character" w:customStyle="1" w:styleId="94">
    <w:name w:val="Quote Char"/>
    <w:link w:val="93"/>
    <w:qFormat/>
    <w:uiPriority w:val="29"/>
    <w:rPr>
      <w:rFonts w:ascii="Bookman Old Style" w:hAnsi="Bookman Old Style"/>
      <w:i/>
      <w:iCs/>
      <w:color w:val="000000"/>
    </w:rPr>
  </w:style>
  <w:style w:type="paragraph" w:customStyle="1" w:styleId="95">
    <w:name w:val="dsp-fs4b"/>
    <w:basedOn w:val="1"/>
    <w:qFormat/>
    <w:uiPriority w:val="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6">
    <w:name w:val="Heading 9 Char"/>
    <w:link w:val="11"/>
    <w:qFormat/>
    <w:uiPriority w:val="0"/>
    <w:rPr>
      <w:rFonts w:ascii="Arial" w:hAnsi="Arial"/>
      <w:sz w:val="36"/>
      <w:lang w:eastAsia="ja-JP"/>
    </w:rPr>
  </w:style>
  <w:style w:type="character" w:customStyle="1" w:styleId="97">
    <w:name w:val="Heading 2 Char"/>
    <w:link w:val="3"/>
    <w:qFormat/>
    <w:uiPriority w:val="0"/>
    <w:rPr>
      <w:rFonts w:ascii="Arial" w:hAnsi="Arial"/>
      <w:sz w:val="32"/>
      <w:lang w:val="en-GB" w:eastAsia="ja-JP"/>
    </w:rPr>
  </w:style>
  <w:style w:type="character" w:customStyle="1" w:styleId="98">
    <w:name w:val="Heading 1 Char"/>
    <w:link w:val="2"/>
    <w:qFormat/>
    <w:uiPriority w:val="0"/>
    <w:rPr>
      <w:rFonts w:ascii="Arial" w:hAnsi="Arial"/>
      <w:sz w:val="36"/>
      <w:lang w:val="en-GB" w:eastAsia="ja-JP" w:bidi="ar-SA"/>
    </w:rPr>
  </w:style>
  <w:style w:type="character" w:customStyle="1" w:styleId="99">
    <w:name w:val="B2 Char"/>
    <w:link w:val="55"/>
    <w:qFormat/>
    <w:uiPriority w:val="0"/>
    <w:rPr>
      <w:color w:val="000000"/>
      <w:lang w:eastAsia="ja-JP"/>
    </w:rPr>
  </w:style>
  <w:style w:type="character" w:customStyle="1" w:styleId="100">
    <w:name w:val="TF Char"/>
    <w:link w:val="62"/>
    <w:qFormat/>
    <w:uiPriority w:val="0"/>
    <w:rPr>
      <w:rFonts w:ascii="Arial" w:hAnsi="Arial"/>
      <w:b/>
      <w:color w:val="000000"/>
      <w:lang w:eastAsia="ja-JP"/>
    </w:rPr>
  </w:style>
  <w:style w:type="character" w:customStyle="1" w:styleId="101">
    <w:name w:val="TAH Car"/>
    <w:link w:val="43"/>
    <w:qFormat/>
    <w:uiPriority w:val="0"/>
    <w:rPr>
      <w:rFonts w:ascii="Arial" w:hAnsi="Arial"/>
      <w:b/>
      <w:color w:val="000000"/>
      <w:sz w:val="18"/>
      <w:lang w:val="en-GB" w:eastAsia="ja-JP"/>
    </w:rPr>
  </w:style>
  <w:style w:type="paragraph" w:customStyle="1" w:styleId="102">
    <w:name w:val="Revision"/>
    <w:hidden/>
    <w:semiHidden/>
    <w:qFormat/>
    <w:uiPriority w:val="99"/>
    <w:rPr>
      <w:rFonts w:ascii="Times New Roman" w:hAnsi="Times New Roman" w:eastAsia="Malgun Gothic" w:cs="Times New Roman"/>
      <w:color w:val="000000"/>
      <w:lang w:val="en-GB" w:eastAsia="ja-JP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5" Type="http://schemas.openxmlformats.org/officeDocument/2006/relationships/customXml" Target="../customXml/item7.xml"/><Relationship Id="rId14" Type="http://schemas.openxmlformats.org/officeDocument/2006/relationships/customXml" Target="../customXml/item6.xml"/><Relationship Id="rId13" Type="http://schemas.openxmlformats.org/officeDocument/2006/relationships/customXml" Target="../customXml/item5.xml"/><Relationship Id="rId12" Type="http://schemas.openxmlformats.org/officeDocument/2006/relationships/customXml" Target="../customXml/item4.xml"/><Relationship Id="rId11" Type="http://schemas.openxmlformats.org/officeDocument/2006/relationships/customXml" Target="../customXml/item3.xml"/><Relationship Id="rId10" Type="http://schemas.openxmlformats.org/officeDocument/2006/relationships/customXml" Target="../customXml/item2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2.xml><?xml version="1.0" encoding="utf-8"?>
<LongProperties xmlns="http://schemas.microsoft.com/office/2006/metadata/longProperties"/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7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016A4E4-BE80-4AF8-A684-4078E9D2AED1}">
  <ds:schemaRefs/>
</ds:datastoreItem>
</file>

<file path=customXml/itemProps3.xml><?xml version="1.0" encoding="utf-8"?>
<ds:datastoreItem xmlns:ds="http://schemas.openxmlformats.org/officeDocument/2006/customXml" ds:itemID="{E63B2BB7-9732-419A-9B57-5BF9B31520C3}">
  <ds:schemaRefs/>
</ds:datastoreItem>
</file>

<file path=customXml/itemProps4.xml><?xml version="1.0" encoding="utf-8"?>
<ds:datastoreItem xmlns:ds="http://schemas.openxmlformats.org/officeDocument/2006/customXml" ds:itemID="{00A2B484-1218-49BE-83C0-E3AFAA8A2CEF}">
  <ds:schemaRefs/>
</ds:datastoreItem>
</file>

<file path=customXml/itemProps5.xml><?xml version="1.0" encoding="utf-8"?>
<ds:datastoreItem xmlns:ds="http://schemas.openxmlformats.org/officeDocument/2006/customXml" ds:itemID="{57DFDB35-4F12-4AB6-9573-4B9B8857C909}">
  <ds:schemaRefs/>
</ds:datastoreItem>
</file>

<file path=customXml/itemProps6.xml><?xml version="1.0" encoding="utf-8"?>
<ds:datastoreItem xmlns:ds="http://schemas.openxmlformats.org/officeDocument/2006/customXml" ds:itemID="{3A564B6B-AC46-4DB5-ACCA-ED596777EFCD}">
  <ds:schemaRefs/>
</ds:datastoreItem>
</file>

<file path=customXml/itemProps7.xml><?xml version="1.0" encoding="utf-8"?>
<ds:datastoreItem xmlns:ds="http://schemas.openxmlformats.org/officeDocument/2006/customXml" ds:itemID="{B76CDCEC-CC01-41F8-BD05-83550599687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Huawei</Company>
  <Pages>4</Pages>
  <Words>558</Words>
  <Characters>3080</Characters>
  <Lines>93</Lines>
  <Paragraphs>32</Paragraphs>
  <TotalTime>2</TotalTime>
  <ScaleCrop>false</ScaleCrop>
  <LinksUpToDate>false</LinksUpToDate>
  <CharactersWithSpaces>3606</CharactersWithSpaces>
  <Application>WPS Office_12.8.2.21177_F1E327BC-269C-435d-A152-05C5408002CA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2026-01-23T00:48:00Z</dcterms:created>
  <dc:creator>Riccardo Trivisonno 00900073</dc:creator>
  <cp:lastModifiedBy>CMCC</cp:lastModifiedBy>
  <cp:lastPrinted>2018-08-13T16:59:00Z</cp:lastPrinted>
  <dcterms:modified xsi:type="dcterms:W3CDTF">2026-01-29T08:46:28Z</dcterms:modified>
  <dc:title>SA2 eV2X</dc:title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(3)jYYTr8LhCXJI6lwVHpaW/UXgjuI1ga63dXa3pOAGDXOTEwdHgX2rpWagapcpCa2L2gonbmlt
GwpPVLTsrYKkCxZZr+2DXKXM5hHX3hZ860ODrZgtXPu0WnA+HirlXe77WQIVwBmijXM/og7U
FMOOOyz4LUUBvdtmPeut3Vluuse3jdgGz8Uf557ofIczUYpuiV+SD6NWUruYhvUZBONKl6Vo
vnrOAgLBxiJ/5u8+mh</vt:lpwstr>
  </property>
  <property fmtid="{D5CDD505-2E9C-101B-9397-08002B2CF9AE}" pid="9" name="_2015_ms_pID_7253431">
    <vt:lpwstr>X9Q4D+gahjHbGEwBDLrI1jofk7Qbb4lAeBxtAAzVu7GsZDZ/Bs58tw
oCurmfrg3UM0ib8YD/SDdZ79C5Ev4Zc5MP5ie4RqMs6GJLeLvW+AV3YhtpUdW1L6fx/Yg8cp
8l90Pi8jph749xhBbRJDAR4EwedPQofVlKL20XgsCj+2a2329dV2zZ1ODmcqLTlw1wcuhjbl
PuoY0m/d06g7W23La01TJl7dOibiAWCtxutP</vt:lpwstr>
  </property>
  <property fmtid="{D5CDD505-2E9C-101B-9397-08002B2CF9AE}" pid="10" name="_2015_ms_pID_7253432">
    <vt:lpwstr>ig==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1768126317</vt:lpwstr>
  </property>
  <property fmtid="{D5CDD505-2E9C-101B-9397-08002B2CF9AE}" pid="15" name="GrammarlyDocumentId">
    <vt:lpwstr>493d2499-acf5-4faa-b2e5-27ef11f8f05f</vt:lpwstr>
  </property>
  <property fmtid="{D5CDD505-2E9C-101B-9397-08002B2CF9AE}" pid="16" name="KSOProductBuildVer">
    <vt:lpwstr>2052-12.8.2.21177</vt:lpwstr>
  </property>
  <property fmtid="{D5CDD505-2E9C-101B-9397-08002B2CF9AE}" pid="17" name="ICV">
    <vt:lpwstr>CA62F41EDAC54D63A660F6A6A9696285_13</vt:lpwstr>
  </property>
</Properties>
</file>